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76455" w:rsidRDefault="00827736" w:rsidP="006158A6">
      <w:pPr>
        <w:spacing w:line="240" w:lineRule="auto"/>
        <w:jc w:val="center"/>
      </w:pPr>
      <w:r>
        <w:rPr>
          <w:noProof/>
        </w:rPr>
        <w:drawing>
          <wp:inline distT="0" distB="0" distL="0" distR="0">
            <wp:extent cx="6430061" cy="1419363"/>
            <wp:effectExtent l="19050" t="0" r="8839" b="0"/>
            <wp:docPr id="1" name="Picture 0" descr="eye op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 opener.jpg"/>
                    <pic:cNvPicPr/>
                  </pic:nvPicPr>
                  <pic:blipFill>
                    <a:blip r:embed="rId7" cstate="print"/>
                    <a:stretch>
                      <a:fillRect/>
                    </a:stretch>
                  </pic:blipFill>
                  <pic:spPr>
                    <a:xfrm>
                      <a:off x="0" y="0"/>
                      <a:ext cx="6443626" cy="1422357"/>
                    </a:xfrm>
                    <a:prstGeom prst="rect">
                      <a:avLst/>
                    </a:prstGeom>
                  </pic:spPr>
                </pic:pic>
              </a:graphicData>
            </a:graphic>
          </wp:inline>
        </w:drawing>
      </w:r>
    </w:p>
    <w:p w:rsidR="00827736" w:rsidRDefault="00827736" w:rsidP="006158A6">
      <w:pPr>
        <w:spacing w:line="240" w:lineRule="auto"/>
      </w:pPr>
    </w:p>
    <w:p w:rsidR="00827736" w:rsidRDefault="00827736" w:rsidP="006158A6">
      <w:pPr>
        <w:spacing w:line="240" w:lineRule="auto"/>
        <w:jc w:val="center"/>
      </w:pPr>
      <w:r>
        <w:rPr>
          <w:noProof/>
        </w:rPr>
        <w:drawing>
          <wp:inline distT="0" distB="0" distL="0" distR="0">
            <wp:extent cx="4942564" cy="349858"/>
            <wp:effectExtent l="19050" t="0" r="0" b="0"/>
            <wp:docPr id="2" name="Picture 1" descr="Nova-Optical_logo_COLO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Optical_logo_COLOR-3.gif"/>
                    <pic:cNvPicPr/>
                  </pic:nvPicPr>
                  <pic:blipFill>
                    <a:blip r:embed="rId8" cstate="print"/>
                    <a:stretch>
                      <a:fillRect/>
                    </a:stretch>
                  </pic:blipFill>
                  <pic:spPr>
                    <a:xfrm>
                      <a:off x="0" y="0"/>
                      <a:ext cx="4991199" cy="353301"/>
                    </a:xfrm>
                    <a:prstGeom prst="rect">
                      <a:avLst/>
                    </a:prstGeom>
                  </pic:spPr>
                </pic:pic>
              </a:graphicData>
            </a:graphic>
          </wp:inline>
        </w:drawing>
      </w:r>
    </w:p>
    <w:p w:rsidR="00827736" w:rsidRDefault="00827736" w:rsidP="006158A6">
      <w:pPr>
        <w:spacing w:line="240" w:lineRule="auto"/>
        <w:jc w:val="center"/>
      </w:pPr>
      <w:r>
        <w:t>INTRODUCING</w:t>
      </w:r>
    </w:p>
    <w:p w:rsidR="00827736" w:rsidRPr="00037E83" w:rsidRDefault="00827736" w:rsidP="0060050B">
      <w:pPr>
        <w:pBdr>
          <w:top w:val="single" w:sz="4" w:space="1" w:color="auto"/>
          <w:left w:val="single" w:sz="4" w:space="4" w:color="auto"/>
          <w:bottom w:val="single" w:sz="4" w:space="1" w:color="auto"/>
          <w:right w:val="single" w:sz="4" w:space="4" w:color="auto"/>
        </w:pBdr>
        <w:shd w:val="clear" w:color="auto" w:fill="262626" w:themeFill="text1" w:themeFillTint="D9"/>
        <w:jc w:val="center"/>
        <w:rPr>
          <w:b/>
          <w:sz w:val="32"/>
        </w:rPr>
      </w:pPr>
      <w:r w:rsidRPr="00037E83">
        <w:rPr>
          <w:b/>
          <w:sz w:val="32"/>
        </w:rPr>
        <w:t xml:space="preserve">NOVA </w:t>
      </w:r>
      <w:r w:rsidR="000E6197" w:rsidRPr="00B130C6">
        <w:rPr>
          <w:b/>
          <w:color w:val="00B0F0"/>
          <w:sz w:val="32"/>
        </w:rPr>
        <w:t>FOCUS-</w:t>
      </w:r>
      <w:r w:rsidR="00387377" w:rsidRPr="00B130C6">
        <w:rPr>
          <w:b/>
          <w:color w:val="00B0F0"/>
          <w:sz w:val="32"/>
        </w:rPr>
        <w:t xml:space="preserve"> S</w:t>
      </w:r>
      <w:r w:rsidR="00195A06" w:rsidRPr="00B130C6">
        <w:rPr>
          <w:b/>
          <w:color w:val="00B0F0"/>
          <w:sz w:val="32"/>
        </w:rPr>
        <w:t xml:space="preserve"> </w:t>
      </w:r>
      <w:r w:rsidR="00240D6D" w:rsidRPr="00B130C6">
        <w:rPr>
          <w:b/>
          <w:color w:val="00B0F0"/>
          <w:sz w:val="32"/>
        </w:rPr>
        <w:t xml:space="preserve"> &amp; </w:t>
      </w:r>
      <w:r w:rsidR="00195A06" w:rsidRPr="00B130C6">
        <w:rPr>
          <w:b/>
          <w:color w:val="00B0F0"/>
          <w:sz w:val="32"/>
        </w:rPr>
        <w:t xml:space="preserve"> </w:t>
      </w:r>
      <w:r w:rsidR="000E6197" w:rsidRPr="00B130C6">
        <w:rPr>
          <w:b/>
          <w:color w:val="00B0F0"/>
          <w:sz w:val="32"/>
        </w:rPr>
        <w:t>FOCUS-</w:t>
      </w:r>
      <w:r w:rsidR="00387377" w:rsidRPr="00B130C6">
        <w:rPr>
          <w:b/>
          <w:color w:val="00B0F0"/>
          <w:sz w:val="32"/>
        </w:rPr>
        <w:t xml:space="preserve"> H</w:t>
      </w:r>
      <w:r w:rsidR="00B130C6">
        <w:rPr>
          <w:b/>
          <w:sz w:val="32"/>
        </w:rPr>
        <w:t xml:space="preserve"> </w:t>
      </w:r>
      <w:r w:rsidR="00387377">
        <w:rPr>
          <w:b/>
          <w:sz w:val="32"/>
        </w:rPr>
        <w:t xml:space="preserve"> FREE FORM LENSES</w:t>
      </w:r>
    </w:p>
    <w:p w:rsidR="00962E54" w:rsidRPr="00C20AF7" w:rsidRDefault="00962E54" w:rsidP="00962E54">
      <w:pPr>
        <w:spacing w:before="100" w:beforeAutospacing="1" w:after="100" w:afterAutospacing="1" w:line="312" w:lineRule="atLeast"/>
        <w:rPr>
          <w:rFonts w:ascii="Arial" w:eastAsia="Times New Roman" w:hAnsi="Arial" w:cs="Arial"/>
          <w:color w:val="000000"/>
          <w:sz w:val="19"/>
          <w:szCs w:val="19"/>
        </w:rPr>
      </w:pPr>
      <w:r w:rsidRPr="00C20AF7">
        <w:rPr>
          <w:rFonts w:ascii="Tahoma" w:eastAsia="Times New Roman" w:hAnsi="Tahoma" w:cs="Tahoma"/>
          <w:color w:val="000000"/>
          <w:sz w:val="19"/>
          <w:szCs w:val="19"/>
        </w:rPr>
        <w:t xml:space="preserve">Thanks to the recent advances in digital lens processing, </w:t>
      </w:r>
      <w:r>
        <w:rPr>
          <w:rFonts w:ascii="Tahoma" w:eastAsia="Times New Roman" w:hAnsi="Tahoma" w:cs="Tahoma"/>
          <w:color w:val="000000"/>
          <w:sz w:val="19"/>
          <w:szCs w:val="19"/>
        </w:rPr>
        <w:t xml:space="preserve">you </w:t>
      </w:r>
      <w:r w:rsidRPr="00C20AF7">
        <w:rPr>
          <w:rFonts w:ascii="Tahoma" w:eastAsia="Times New Roman" w:hAnsi="Tahoma" w:cs="Tahoma"/>
          <w:color w:val="000000"/>
          <w:sz w:val="19"/>
          <w:szCs w:val="19"/>
        </w:rPr>
        <w:t xml:space="preserve">can </w:t>
      </w:r>
      <w:r>
        <w:rPr>
          <w:rFonts w:ascii="Tahoma" w:eastAsia="Times New Roman" w:hAnsi="Tahoma" w:cs="Tahoma"/>
          <w:color w:val="000000"/>
          <w:sz w:val="19"/>
          <w:szCs w:val="19"/>
        </w:rPr>
        <w:t xml:space="preserve">now </w:t>
      </w:r>
      <w:r w:rsidRPr="00C20AF7">
        <w:rPr>
          <w:rFonts w:ascii="Tahoma" w:eastAsia="Times New Roman" w:hAnsi="Tahoma" w:cs="Tahoma"/>
          <w:color w:val="000000"/>
          <w:sz w:val="19"/>
          <w:szCs w:val="19"/>
        </w:rPr>
        <w:t xml:space="preserve">offer </w:t>
      </w:r>
      <w:r>
        <w:rPr>
          <w:rFonts w:ascii="Tahoma" w:eastAsia="Times New Roman" w:hAnsi="Tahoma" w:cs="Tahoma"/>
          <w:color w:val="000000"/>
          <w:sz w:val="19"/>
          <w:szCs w:val="19"/>
        </w:rPr>
        <w:t xml:space="preserve">your </w:t>
      </w:r>
      <w:r w:rsidRPr="00C20AF7">
        <w:rPr>
          <w:rFonts w:ascii="Tahoma" w:eastAsia="Times New Roman" w:hAnsi="Tahoma" w:cs="Tahoma"/>
          <w:color w:val="000000"/>
          <w:sz w:val="19"/>
          <w:szCs w:val="19"/>
        </w:rPr>
        <w:t xml:space="preserve">patients levels of optical performance that were previously unavailable using conventional technology. </w:t>
      </w:r>
      <w:r>
        <w:rPr>
          <w:rFonts w:ascii="Tahoma" w:eastAsia="Times New Roman" w:hAnsi="Tahoma" w:cs="Tahoma"/>
          <w:color w:val="000000"/>
          <w:sz w:val="19"/>
          <w:szCs w:val="19"/>
        </w:rPr>
        <w:t>NOVA OPTICAL</w:t>
      </w:r>
      <w:r w:rsidRPr="00C20AF7">
        <w:rPr>
          <w:rFonts w:ascii="Tahoma" w:eastAsia="Times New Roman" w:hAnsi="Tahoma" w:cs="Tahoma"/>
          <w:color w:val="000000"/>
          <w:sz w:val="19"/>
          <w:szCs w:val="19"/>
        </w:rPr>
        <w:t xml:space="preserve">'s internal free-form progressive lens designs are at the cutting edge of ophthalmic lens design, raising free-form digital lens technology to </w:t>
      </w:r>
      <w:r>
        <w:rPr>
          <w:rFonts w:ascii="Tahoma" w:eastAsia="Times New Roman" w:hAnsi="Tahoma" w:cs="Tahoma"/>
          <w:color w:val="000000"/>
          <w:sz w:val="19"/>
          <w:szCs w:val="19"/>
        </w:rPr>
        <w:t>a</w:t>
      </w:r>
      <w:r w:rsidRPr="00C20AF7">
        <w:rPr>
          <w:rFonts w:ascii="Tahoma" w:eastAsia="Times New Roman" w:hAnsi="Tahoma" w:cs="Tahoma"/>
          <w:color w:val="000000"/>
          <w:sz w:val="19"/>
          <w:szCs w:val="19"/>
        </w:rPr>
        <w:t xml:space="preserve"> high</w:t>
      </w:r>
      <w:r>
        <w:rPr>
          <w:rFonts w:ascii="Tahoma" w:eastAsia="Times New Roman" w:hAnsi="Tahoma" w:cs="Tahoma"/>
          <w:color w:val="000000"/>
          <w:sz w:val="19"/>
          <w:szCs w:val="19"/>
        </w:rPr>
        <w:t>er</w:t>
      </w:r>
      <w:r w:rsidRPr="00C20AF7">
        <w:rPr>
          <w:rFonts w:ascii="Tahoma" w:eastAsia="Times New Roman" w:hAnsi="Tahoma" w:cs="Tahoma"/>
          <w:color w:val="000000"/>
          <w:sz w:val="19"/>
          <w:szCs w:val="19"/>
        </w:rPr>
        <w:t xml:space="preserve"> level, with </w:t>
      </w:r>
      <w:r>
        <w:rPr>
          <w:rFonts w:ascii="Tahoma" w:eastAsia="Times New Roman" w:hAnsi="Tahoma" w:cs="Tahoma"/>
          <w:color w:val="000000"/>
          <w:sz w:val="19"/>
          <w:szCs w:val="19"/>
        </w:rPr>
        <w:t xml:space="preserve">NOVA DIGITAL </w:t>
      </w:r>
      <w:r w:rsidR="000E6197">
        <w:rPr>
          <w:rFonts w:ascii="Tahoma" w:eastAsia="Times New Roman" w:hAnsi="Tahoma" w:cs="Tahoma"/>
          <w:color w:val="000000"/>
          <w:sz w:val="19"/>
          <w:szCs w:val="19"/>
        </w:rPr>
        <w:t>FOCUS-</w:t>
      </w:r>
      <w:r w:rsidR="00387377">
        <w:rPr>
          <w:rFonts w:ascii="Tahoma" w:eastAsia="Times New Roman" w:hAnsi="Tahoma" w:cs="Tahoma"/>
          <w:color w:val="000000"/>
          <w:sz w:val="19"/>
          <w:szCs w:val="19"/>
        </w:rPr>
        <w:t xml:space="preserve"> S &amp; </w:t>
      </w:r>
      <w:r w:rsidR="000E6197">
        <w:rPr>
          <w:rFonts w:ascii="Tahoma" w:eastAsia="Times New Roman" w:hAnsi="Tahoma" w:cs="Tahoma"/>
          <w:color w:val="000000"/>
          <w:sz w:val="19"/>
          <w:szCs w:val="19"/>
        </w:rPr>
        <w:t>FOCUS-</w:t>
      </w:r>
      <w:r w:rsidR="00387377">
        <w:rPr>
          <w:rFonts w:ascii="Tahoma" w:eastAsia="Times New Roman" w:hAnsi="Tahoma" w:cs="Tahoma"/>
          <w:color w:val="000000"/>
          <w:sz w:val="19"/>
          <w:szCs w:val="19"/>
        </w:rPr>
        <w:t xml:space="preserve"> H</w:t>
      </w:r>
      <w:r w:rsidRPr="00C20AF7">
        <w:rPr>
          <w:rFonts w:ascii="Tahoma" w:eastAsia="Times New Roman" w:hAnsi="Tahoma" w:cs="Tahoma"/>
          <w:color w:val="000000"/>
          <w:sz w:val="19"/>
          <w:szCs w:val="19"/>
        </w:rPr>
        <w:t xml:space="preserve"> internal free-form lenses. </w:t>
      </w:r>
      <w:r w:rsidRPr="00C20AF7">
        <w:rPr>
          <w:rFonts w:ascii="Arial" w:eastAsia="Times New Roman" w:hAnsi="Arial" w:cs="Arial"/>
          <w:color w:val="000000"/>
          <w:sz w:val="19"/>
          <w:szCs w:val="19"/>
        </w:rPr>
        <w:t xml:space="preserve">For the highest level of optical performance, </w:t>
      </w:r>
      <w:r>
        <w:rPr>
          <w:rFonts w:ascii="Arial" w:eastAsia="Times New Roman" w:hAnsi="Arial" w:cs="Arial"/>
          <w:color w:val="000000"/>
          <w:sz w:val="19"/>
          <w:szCs w:val="19"/>
        </w:rPr>
        <w:t xml:space="preserve">Nova Digital </w:t>
      </w:r>
      <w:r w:rsidR="000E6197">
        <w:rPr>
          <w:rFonts w:ascii="Arial" w:eastAsia="Times New Roman" w:hAnsi="Arial" w:cs="Arial"/>
          <w:color w:val="000000"/>
          <w:sz w:val="19"/>
          <w:szCs w:val="19"/>
        </w:rPr>
        <w:t>FOCUS-</w:t>
      </w:r>
      <w:r w:rsidR="00387377">
        <w:rPr>
          <w:rFonts w:ascii="Arial" w:eastAsia="Times New Roman" w:hAnsi="Arial" w:cs="Arial"/>
          <w:color w:val="000000"/>
          <w:sz w:val="19"/>
          <w:szCs w:val="19"/>
        </w:rPr>
        <w:t xml:space="preserve"> S &amp; </w:t>
      </w:r>
      <w:r w:rsidR="000E6197">
        <w:rPr>
          <w:rFonts w:ascii="Arial" w:eastAsia="Times New Roman" w:hAnsi="Arial" w:cs="Arial"/>
          <w:color w:val="000000"/>
          <w:sz w:val="19"/>
          <w:szCs w:val="19"/>
        </w:rPr>
        <w:t>FOCUS-</w:t>
      </w:r>
      <w:r w:rsidR="00387377">
        <w:rPr>
          <w:rFonts w:ascii="Arial" w:eastAsia="Times New Roman" w:hAnsi="Arial" w:cs="Arial"/>
          <w:color w:val="000000"/>
          <w:sz w:val="19"/>
          <w:szCs w:val="19"/>
        </w:rPr>
        <w:t xml:space="preserve"> H</w:t>
      </w:r>
      <w:r w:rsidRPr="00C20AF7">
        <w:rPr>
          <w:rFonts w:ascii="Arial" w:eastAsia="Times New Roman" w:hAnsi="Arial" w:cs="Arial"/>
          <w:color w:val="000000"/>
          <w:sz w:val="19"/>
          <w:szCs w:val="19"/>
        </w:rPr>
        <w:t xml:space="preserve"> lenses introduce advanced aspheric compensation (AAC) into the intermediate and near visual zones. AAC optimizes the optical performance of the lens in the as-worn position, taking into account eye rotation in relation to the visual and optical axis of the lens. AAC reduces the aberrations caused by varying vertex distance, while compensating for pantoscopic tilt as the eyes converge from the fitting cross through the reading area. This is a tremendous benefit to patients with difficult</w:t>
      </w:r>
      <w:r>
        <w:rPr>
          <w:rFonts w:ascii="Arial" w:eastAsia="Times New Roman" w:hAnsi="Arial" w:cs="Arial"/>
          <w:color w:val="000000"/>
          <w:sz w:val="19"/>
          <w:szCs w:val="19"/>
        </w:rPr>
        <w:t xml:space="preserve"> </w:t>
      </w:r>
      <w:r w:rsidRPr="00C20AF7">
        <w:rPr>
          <w:rFonts w:ascii="Arial" w:eastAsia="Times New Roman" w:hAnsi="Arial" w:cs="Arial"/>
          <w:color w:val="000000"/>
          <w:sz w:val="19"/>
          <w:szCs w:val="19"/>
        </w:rPr>
        <w:t xml:space="preserve">prescriptions. </w:t>
      </w:r>
    </w:p>
    <w:p w:rsidR="00962E54" w:rsidRPr="00C20AF7" w:rsidRDefault="00962E54" w:rsidP="002E4C3E">
      <w:pPr>
        <w:spacing w:after="0" w:line="240" w:lineRule="auto"/>
        <w:rPr>
          <w:rFonts w:ascii="Arial" w:eastAsia="Times New Roman" w:hAnsi="Arial" w:cs="Arial"/>
          <w:color w:val="000000"/>
          <w:sz w:val="19"/>
          <w:szCs w:val="19"/>
        </w:rPr>
      </w:pPr>
      <w:r w:rsidRPr="00962E54">
        <w:rPr>
          <w:rFonts w:ascii="Arial" w:eastAsia="Times New Roman" w:hAnsi="Arial" w:cs="Arial"/>
          <w:b/>
          <w:color w:val="000000"/>
          <w:sz w:val="20"/>
          <w:szCs w:val="19"/>
        </w:rPr>
        <w:t xml:space="preserve">Nova Digital </w:t>
      </w:r>
      <w:r w:rsidR="000E6197">
        <w:rPr>
          <w:rFonts w:ascii="Arial" w:eastAsia="Times New Roman" w:hAnsi="Arial" w:cs="Arial"/>
          <w:b/>
          <w:color w:val="000000"/>
          <w:sz w:val="20"/>
          <w:szCs w:val="19"/>
        </w:rPr>
        <w:t>FOCUS-</w:t>
      </w:r>
      <w:r w:rsidR="00387377">
        <w:rPr>
          <w:rFonts w:ascii="Arial" w:eastAsia="Times New Roman" w:hAnsi="Arial" w:cs="Arial"/>
          <w:b/>
          <w:color w:val="000000"/>
          <w:sz w:val="20"/>
          <w:szCs w:val="19"/>
        </w:rPr>
        <w:t xml:space="preserve"> S </w:t>
      </w:r>
      <w:r w:rsidR="00387377" w:rsidRPr="00962E54">
        <w:rPr>
          <w:rFonts w:ascii="Arial" w:eastAsia="Times New Roman" w:hAnsi="Arial" w:cs="Arial"/>
          <w:color w:val="000000"/>
          <w:sz w:val="20"/>
          <w:szCs w:val="19"/>
        </w:rPr>
        <w:t>uses</w:t>
      </w:r>
      <w:r w:rsidRPr="00C20AF7">
        <w:rPr>
          <w:rFonts w:ascii="Arial" w:eastAsia="Times New Roman" w:hAnsi="Arial" w:cs="Arial"/>
          <w:color w:val="000000"/>
          <w:sz w:val="19"/>
          <w:szCs w:val="19"/>
        </w:rPr>
        <w:t xml:space="preserve"> a softer design that is ideal for the </w:t>
      </w:r>
      <w:r w:rsidRPr="0060050B">
        <w:rPr>
          <w:rFonts w:ascii="Arial" w:eastAsia="Times New Roman" w:hAnsi="Arial" w:cs="Arial"/>
          <w:b/>
          <w:color w:val="000000"/>
          <w:sz w:val="19"/>
          <w:szCs w:val="19"/>
        </w:rPr>
        <w:t>active first time PAL wearer</w:t>
      </w:r>
      <w:r w:rsidRPr="00C20AF7">
        <w:rPr>
          <w:rFonts w:ascii="Arial" w:eastAsia="Times New Roman" w:hAnsi="Arial" w:cs="Arial"/>
          <w:color w:val="000000"/>
          <w:sz w:val="19"/>
          <w:szCs w:val="19"/>
        </w:rPr>
        <w:t xml:space="preserve"> who needs a </w:t>
      </w:r>
      <w:r w:rsidRPr="008A6CCF">
        <w:rPr>
          <w:rFonts w:ascii="Arial" w:eastAsia="Times New Roman" w:hAnsi="Arial" w:cs="Arial"/>
          <w:b/>
          <w:color w:val="000000"/>
          <w:sz w:val="19"/>
          <w:szCs w:val="19"/>
        </w:rPr>
        <w:t>wide intermediate</w:t>
      </w:r>
      <w:r w:rsidRPr="00C20AF7">
        <w:rPr>
          <w:rFonts w:ascii="Arial" w:eastAsia="Times New Roman" w:hAnsi="Arial" w:cs="Arial"/>
          <w:color w:val="000000"/>
          <w:sz w:val="19"/>
          <w:szCs w:val="19"/>
        </w:rPr>
        <w:t xml:space="preserve"> area. It is the correct </w:t>
      </w:r>
      <w:r w:rsidR="00387377" w:rsidRPr="00C20AF7">
        <w:rPr>
          <w:rFonts w:ascii="Arial" w:eastAsia="Times New Roman" w:hAnsi="Arial" w:cs="Arial"/>
          <w:color w:val="000000"/>
          <w:sz w:val="19"/>
          <w:szCs w:val="19"/>
        </w:rPr>
        <w:t xml:space="preserve">choices for </w:t>
      </w:r>
      <w:r w:rsidR="00387377" w:rsidRPr="008A6CCF">
        <w:rPr>
          <w:rFonts w:ascii="Arial" w:eastAsia="Times New Roman" w:hAnsi="Arial" w:cs="Arial"/>
          <w:b/>
          <w:color w:val="000000"/>
          <w:sz w:val="19"/>
          <w:szCs w:val="19"/>
        </w:rPr>
        <w:t>low</w:t>
      </w:r>
      <w:r w:rsidR="00387377" w:rsidRPr="00C20AF7">
        <w:rPr>
          <w:rFonts w:ascii="Arial" w:eastAsia="Times New Roman" w:hAnsi="Arial" w:cs="Arial"/>
          <w:color w:val="000000"/>
          <w:sz w:val="19"/>
          <w:szCs w:val="19"/>
        </w:rPr>
        <w:t xml:space="preserve"> to </w:t>
      </w:r>
      <w:r w:rsidR="00387377" w:rsidRPr="008A6CCF">
        <w:rPr>
          <w:rFonts w:ascii="Arial" w:eastAsia="Times New Roman" w:hAnsi="Arial" w:cs="Arial"/>
          <w:b/>
          <w:color w:val="000000"/>
          <w:sz w:val="19"/>
          <w:szCs w:val="19"/>
        </w:rPr>
        <w:t>medium add</w:t>
      </w:r>
      <w:r w:rsidRPr="00C20AF7">
        <w:rPr>
          <w:rFonts w:ascii="Arial" w:eastAsia="Times New Roman" w:hAnsi="Arial" w:cs="Arial"/>
          <w:color w:val="000000"/>
          <w:sz w:val="19"/>
          <w:szCs w:val="19"/>
        </w:rPr>
        <w:t xml:space="preserve"> powers</w:t>
      </w:r>
      <w:r w:rsidR="00195A06">
        <w:rPr>
          <w:rFonts w:ascii="Arial" w:eastAsia="Times New Roman" w:hAnsi="Arial" w:cs="Arial"/>
          <w:color w:val="000000"/>
          <w:sz w:val="19"/>
          <w:szCs w:val="19"/>
        </w:rPr>
        <w:t xml:space="preserve"> </w:t>
      </w:r>
      <w:r w:rsidR="00393407">
        <w:rPr>
          <w:rFonts w:ascii="Arial" w:eastAsia="Times New Roman" w:hAnsi="Arial" w:cs="Arial"/>
          <w:color w:val="000000"/>
          <w:sz w:val="19"/>
          <w:szCs w:val="19"/>
        </w:rPr>
        <w:t xml:space="preserve">(IE: </w:t>
      </w:r>
      <w:r w:rsidR="00195A06">
        <w:rPr>
          <w:rFonts w:ascii="Arial" w:eastAsia="Times New Roman" w:hAnsi="Arial" w:cs="Arial"/>
          <w:color w:val="000000"/>
          <w:sz w:val="19"/>
          <w:szCs w:val="19"/>
        </w:rPr>
        <w:t>+.50 to +</w:t>
      </w:r>
      <w:r w:rsidR="00393407">
        <w:rPr>
          <w:rFonts w:ascii="Arial" w:eastAsia="Times New Roman" w:hAnsi="Arial" w:cs="Arial"/>
          <w:color w:val="000000"/>
          <w:sz w:val="19"/>
          <w:szCs w:val="19"/>
        </w:rPr>
        <w:t>1.75</w:t>
      </w:r>
      <w:r w:rsidR="00387377">
        <w:rPr>
          <w:rFonts w:ascii="Arial" w:eastAsia="Times New Roman" w:hAnsi="Arial" w:cs="Arial"/>
          <w:color w:val="000000"/>
          <w:sz w:val="19"/>
          <w:szCs w:val="19"/>
        </w:rPr>
        <w:t xml:space="preserve">) </w:t>
      </w:r>
      <w:r w:rsidR="00387377" w:rsidRPr="00C20AF7">
        <w:rPr>
          <w:rFonts w:ascii="Arial" w:eastAsia="Times New Roman" w:hAnsi="Arial" w:cs="Arial"/>
          <w:color w:val="000000"/>
          <w:sz w:val="19"/>
          <w:szCs w:val="19"/>
        </w:rPr>
        <w:t>and</w:t>
      </w:r>
      <w:r w:rsidRPr="00C20AF7">
        <w:rPr>
          <w:rFonts w:ascii="Arial" w:eastAsia="Times New Roman" w:hAnsi="Arial" w:cs="Arial"/>
          <w:color w:val="000000"/>
          <w:sz w:val="19"/>
          <w:szCs w:val="19"/>
        </w:rPr>
        <w:t xml:space="preserve"> has a </w:t>
      </w:r>
      <w:r w:rsidR="00EA54F0">
        <w:rPr>
          <w:rFonts w:ascii="Arial" w:eastAsia="Times New Roman" w:hAnsi="Arial" w:cs="Arial"/>
          <w:color w:val="000000"/>
          <w:sz w:val="19"/>
          <w:szCs w:val="19"/>
        </w:rPr>
        <w:t xml:space="preserve">variable corridor with </w:t>
      </w:r>
      <w:r w:rsidR="006158A6">
        <w:rPr>
          <w:rFonts w:ascii="Arial" w:eastAsia="Times New Roman" w:hAnsi="Arial" w:cs="Arial"/>
          <w:color w:val="000000"/>
          <w:sz w:val="19"/>
          <w:szCs w:val="19"/>
        </w:rPr>
        <w:t xml:space="preserve">three corridor lengths 11mm, </w:t>
      </w:r>
      <w:r w:rsidR="004206F3">
        <w:rPr>
          <w:rFonts w:ascii="Arial" w:eastAsia="Times New Roman" w:hAnsi="Arial" w:cs="Arial"/>
          <w:color w:val="000000"/>
          <w:sz w:val="19"/>
          <w:szCs w:val="19"/>
        </w:rPr>
        <w:t>13mm and 15mm, with  a</w:t>
      </w:r>
      <w:r w:rsidR="00EA54F0">
        <w:rPr>
          <w:rFonts w:ascii="Arial" w:eastAsia="Times New Roman" w:hAnsi="Arial" w:cs="Arial"/>
          <w:color w:val="000000"/>
          <w:sz w:val="19"/>
          <w:szCs w:val="19"/>
        </w:rPr>
        <w:t xml:space="preserve"> min. fitting ht. of 15 mm</w:t>
      </w:r>
      <w:r w:rsidR="008A6CCF">
        <w:rPr>
          <w:rFonts w:ascii="Arial" w:eastAsia="Times New Roman" w:hAnsi="Arial" w:cs="Arial"/>
          <w:color w:val="000000"/>
          <w:sz w:val="19"/>
          <w:szCs w:val="19"/>
        </w:rPr>
        <w:t>.</w:t>
      </w:r>
    </w:p>
    <w:p w:rsidR="00962E54" w:rsidRDefault="000E6197" w:rsidP="002E4C3E">
      <w:pPr>
        <w:spacing w:before="100" w:beforeAutospacing="1" w:after="0" w:line="240" w:lineRule="auto"/>
        <w:rPr>
          <w:rFonts w:ascii="Arial" w:eastAsia="Times New Roman" w:hAnsi="Arial" w:cs="Arial"/>
          <w:color w:val="000000"/>
          <w:sz w:val="19"/>
          <w:szCs w:val="19"/>
        </w:rPr>
      </w:pPr>
      <w:r w:rsidRPr="00962E54">
        <w:rPr>
          <w:rFonts w:ascii="Arial" w:eastAsia="Times New Roman" w:hAnsi="Arial" w:cs="Arial"/>
          <w:b/>
          <w:color w:val="000000"/>
          <w:sz w:val="20"/>
          <w:szCs w:val="19"/>
        </w:rPr>
        <w:t xml:space="preserve">Nova Digital </w:t>
      </w:r>
      <w:r>
        <w:rPr>
          <w:rFonts w:ascii="Arial" w:eastAsia="Times New Roman" w:hAnsi="Arial" w:cs="Arial"/>
          <w:b/>
          <w:color w:val="000000"/>
          <w:sz w:val="20"/>
          <w:szCs w:val="19"/>
        </w:rPr>
        <w:t>FOCUS-</w:t>
      </w:r>
      <w:r w:rsidRPr="00962E54">
        <w:rPr>
          <w:rFonts w:ascii="Arial" w:eastAsia="Times New Roman" w:hAnsi="Arial" w:cs="Arial"/>
          <w:b/>
          <w:color w:val="000000"/>
          <w:sz w:val="20"/>
          <w:szCs w:val="19"/>
        </w:rPr>
        <w:t xml:space="preserve"> H </w:t>
      </w:r>
      <w:r w:rsidR="004206F3" w:rsidRPr="004206F3">
        <w:rPr>
          <w:rFonts w:ascii="Arial" w:eastAsia="Times New Roman" w:hAnsi="Arial" w:cs="Arial"/>
          <w:color w:val="000000"/>
          <w:sz w:val="20"/>
          <w:szCs w:val="19"/>
        </w:rPr>
        <w:t xml:space="preserve">also </w:t>
      </w:r>
      <w:r w:rsidR="004206F3" w:rsidRPr="00951F0A">
        <w:rPr>
          <w:rFonts w:ascii="Arial" w:eastAsia="Times New Roman" w:hAnsi="Arial" w:cs="Arial"/>
          <w:color w:val="000000"/>
          <w:sz w:val="20"/>
          <w:szCs w:val="19"/>
        </w:rPr>
        <w:t>has</w:t>
      </w:r>
      <w:r w:rsidRPr="00951F0A">
        <w:rPr>
          <w:rFonts w:ascii="Arial" w:eastAsia="Times New Roman" w:hAnsi="Arial" w:cs="Arial"/>
          <w:color w:val="000000"/>
          <w:sz w:val="19"/>
          <w:szCs w:val="19"/>
        </w:rPr>
        <w:t xml:space="preserve"> </w:t>
      </w:r>
      <w:r>
        <w:rPr>
          <w:rFonts w:ascii="Arial" w:eastAsia="Times New Roman" w:hAnsi="Arial" w:cs="Arial"/>
          <w:color w:val="000000"/>
          <w:sz w:val="19"/>
          <w:szCs w:val="19"/>
        </w:rPr>
        <w:t>a variable corridor</w:t>
      </w:r>
      <w:r w:rsidR="00EA54F0">
        <w:rPr>
          <w:rFonts w:ascii="Arial" w:eastAsia="Times New Roman" w:hAnsi="Arial" w:cs="Arial"/>
          <w:color w:val="000000"/>
          <w:sz w:val="19"/>
          <w:szCs w:val="19"/>
        </w:rPr>
        <w:t xml:space="preserve"> </w:t>
      </w:r>
      <w:r w:rsidR="00680031">
        <w:rPr>
          <w:rFonts w:ascii="Arial" w:eastAsia="Times New Roman" w:hAnsi="Arial" w:cs="Arial"/>
          <w:color w:val="000000"/>
          <w:sz w:val="19"/>
          <w:szCs w:val="19"/>
        </w:rPr>
        <w:t>with three</w:t>
      </w:r>
      <w:r w:rsidR="004206F3">
        <w:rPr>
          <w:rFonts w:ascii="Arial" w:eastAsia="Times New Roman" w:hAnsi="Arial" w:cs="Arial"/>
          <w:color w:val="000000"/>
          <w:sz w:val="19"/>
          <w:szCs w:val="19"/>
        </w:rPr>
        <w:t xml:space="preserve"> corridor lengths 11mm, 13mm and 15mm with </w:t>
      </w:r>
      <w:r w:rsidR="00EA54F0">
        <w:rPr>
          <w:rFonts w:ascii="Arial" w:eastAsia="Times New Roman" w:hAnsi="Arial" w:cs="Arial"/>
          <w:color w:val="000000"/>
          <w:sz w:val="19"/>
          <w:szCs w:val="19"/>
        </w:rPr>
        <w:t>a min. fitting ht. of 15 mm</w:t>
      </w:r>
      <w:r w:rsidRPr="00C20AF7">
        <w:rPr>
          <w:rFonts w:ascii="Arial" w:eastAsia="Times New Roman" w:hAnsi="Arial" w:cs="Arial"/>
          <w:color w:val="000000"/>
          <w:sz w:val="19"/>
          <w:szCs w:val="19"/>
        </w:rPr>
        <w:t xml:space="preserve"> and uses</w:t>
      </w:r>
      <w:r w:rsidR="00962E54" w:rsidRPr="00C20AF7">
        <w:rPr>
          <w:rFonts w:ascii="Arial" w:eastAsia="Times New Roman" w:hAnsi="Arial" w:cs="Arial"/>
          <w:color w:val="000000"/>
          <w:sz w:val="19"/>
          <w:szCs w:val="19"/>
        </w:rPr>
        <w:t xml:space="preserve"> a hard design that desirable in frames with a </w:t>
      </w:r>
      <w:r w:rsidR="00962E54" w:rsidRPr="0060050B">
        <w:rPr>
          <w:rFonts w:ascii="Arial" w:eastAsia="Times New Roman" w:hAnsi="Arial" w:cs="Arial"/>
          <w:b/>
          <w:color w:val="000000"/>
          <w:sz w:val="19"/>
          <w:szCs w:val="19"/>
        </w:rPr>
        <w:t>narrow B measurement</w:t>
      </w:r>
      <w:r w:rsidR="00962E54" w:rsidRPr="00C20AF7">
        <w:rPr>
          <w:rFonts w:ascii="Arial" w:eastAsia="Times New Roman" w:hAnsi="Arial" w:cs="Arial"/>
          <w:color w:val="000000"/>
          <w:sz w:val="19"/>
          <w:szCs w:val="19"/>
        </w:rPr>
        <w:t xml:space="preserve">. It provides a </w:t>
      </w:r>
      <w:r w:rsidR="00962E54" w:rsidRPr="008A6CCF">
        <w:rPr>
          <w:rFonts w:ascii="Arial" w:eastAsia="Times New Roman" w:hAnsi="Arial" w:cs="Arial"/>
          <w:b/>
          <w:color w:val="000000"/>
          <w:sz w:val="19"/>
          <w:szCs w:val="19"/>
        </w:rPr>
        <w:t>wide distance</w:t>
      </w:r>
      <w:r w:rsidR="00962E54" w:rsidRPr="00C20AF7">
        <w:rPr>
          <w:rFonts w:ascii="Arial" w:eastAsia="Times New Roman" w:hAnsi="Arial" w:cs="Arial"/>
          <w:color w:val="000000"/>
          <w:sz w:val="19"/>
          <w:szCs w:val="19"/>
        </w:rPr>
        <w:t xml:space="preserve"> and </w:t>
      </w:r>
      <w:r w:rsidR="00962E54" w:rsidRPr="008A6CCF">
        <w:rPr>
          <w:rFonts w:ascii="Arial" w:eastAsia="Times New Roman" w:hAnsi="Arial" w:cs="Arial"/>
          <w:b/>
          <w:color w:val="000000"/>
          <w:sz w:val="19"/>
          <w:szCs w:val="19"/>
        </w:rPr>
        <w:t>extra wide near</w:t>
      </w:r>
      <w:r w:rsidR="00962E54" w:rsidRPr="00C20AF7">
        <w:rPr>
          <w:rFonts w:ascii="Arial" w:eastAsia="Times New Roman" w:hAnsi="Arial" w:cs="Arial"/>
          <w:color w:val="000000"/>
          <w:sz w:val="19"/>
          <w:szCs w:val="19"/>
        </w:rPr>
        <w:t xml:space="preserve"> vision area. It is suited to </w:t>
      </w:r>
      <w:r w:rsidR="00962E54" w:rsidRPr="0060050B">
        <w:rPr>
          <w:rFonts w:ascii="Arial" w:eastAsia="Times New Roman" w:hAnsi="Arial" w:cs="Arial"/>
          <w:b/>
          <w:color w:val="000000"/>
          <w:sz w:val="19"/>
          <w:szCs w:val="19"/>
        </w:rPr>
        <w:t>seasoned wearers</w:t>
      </w:r>
      <w:r w:rsidR="00962E54" w:rsidRPr="00C20AF7">
        <w:rPr>
          <w:rFonts w:ascii="Arial" w:eastAsia="Times New Roman" w:hAnsi="Arial" w:cs="Arial"/>
          <w:color w:val="000000"/>
          <w:sz w:val="19"/>
          <w:szCs w:val="19"/>
        </w:rPr>
        <w:t xml:space="preserve"> with difficult </w:t>
      </w:r>
      <w:r w:rsidR="00FE3830" w:rsidRPr="00C20AF7">
        <w:rPr>
          <w:rFonts w:ascii="Arial" w:eastAsia="Times New Roman" w:hAnsi="Arial" w:cs="Arial"/>
          <w:color w:val="000000"/>
          <w:sz w:val="19"/>
          <w:szCs w:val="19"/>
        </w:rPr>
        <w:t>prescriptions</w:t>
      </w:r>
      <w:r w:rsidR="00962E54" w:rsidRPr="00C20AF7">
        <w:rPr>
          <w:rFonts w:ascii="Arial" w:eastAsia="Times New Roman" w:hAnsi="Arial" w:cs="Arial"/>
          <w:color w:val="000000"/>
          <w:sz w:val="19"/>
          <w:szCs w:val="19"/>
        </w:rPr>
        <w:t xml:space="preserve"> or </w:t>
      </w:r>
      <w:r w:rsidR="00962E54" w:rsidRPr="008A6CCF">
        <w:rPr>
          <w:rFonts w:ascii="Arial" w:eastAsia="Times New Roman" w:hAnsi="Arial" w:cs="Arial"/>
          <w:b/>
          <w:color w:val="000000"/>
          <w:sz w:val="19"/>
          <w:szCs w:val="19"/>
        </w:rPr>
        <w:t>medium</w:t>
      </w:r>
      <w:r w:rsidR="00962E54" w:rsidRPr="00C20AF7">
        <w:rPr>
          <w:rFonts w:ascii="Arial" w:eastAsia="Times New Roman" w:hAnsi="Arial" w:cs="Arial"/>
          <w:color w:val="000000"/>
          <w:sz w:val="19"/>
          <w:szCs w:val="19"/>
        </w:rPr>
        <w:t xml:space="preserve"> to </w:t>
      </w:r>
      <w:r w:rsidR="00962E54" w:rsidRPr="008A6CCF">
        <w:rPr>
          <w:rFonts w:ascii="Arial" w:eastAsia="Times New Roman" w:hAnsi="Arial" w:cs="Arial"/>
          <w:b/>
          <w:color w:val="000000"/>
          <w:sz w:val="19"/>
          <w:szCs w:val="19"/>
        </w:rPr>
        <w:t>high add</w:t>
      </w:r>
      <w:r w:rsidR="00962E54" w:rsidRPr="00C20AF7">
        <w:rPr>
          <w:rFonts w:ascii="Arial" w:eastAsia="Times New Roman" w:hAnsi="Arial" w:cs="Arial"/>
          <w:color w:val="000000"/>
          <w:sz w:val="19"/>
          <w:szCs w:val="19"/>
        </w:rPr>
        <w:t xml:space="preserve"> powers</w:t>
      </w:r>
      <w:r w:rsidR="00195A06">
        <w:rPr>
          <w:rFonts w:ascii="Arial" w:eastAsia="Times New Roman" w:hAnsi="Arial" w:cs="Arial"/>
          <w:color w:val="000000"/>
          <w:sz w:val="19"/>
          <w:szCs w:val="19"/>
        </w:rPr>
        <w:t xml:space="preserve"> </w:t>
      </w:r>
      <w:r w:rsidR="00393407">
        <w:rPr>
          <w:rFonts w:ascii="Arial" w:eastAsia="Times New Roman" w:hAnsi="Arial" w:cs="Arial"/>
          <w:color w:val="000000"/>
          <w:sz w:val="19"/>
          <w:szCs w:val="19"/>
        </w:rPr>
        <w:t xml:space="preserve">(IE: </w:t>
      </w:r>
      <w:r w:rsidR="00195A06">
        <w:rPr>
          <w:rFonts w:ascii="Arial" w:eastAsia="Times New Roman" w:hAnsi="Arial" w:cs="Arial"/>
          <w:color w:val="000000"/>
          <w:sz w:val="19"/>
          <w:szCs w:val="19"/>
        </w:rPr>
        <w:t>+2.</w:t>
      </w:r>
      <w:r w:rsidR="00393407">
        <w:rPr>
          <w:rFonts w:ascii="Arial" w:eastAsia="Times New Roman" w:hAnsi="Arial" w:cs="Arial"/>
          <w:color w:val="000000"/>
          <w:sz w:val="19"/>
          <w:szCs w:val="19"/>
        </w:rPr>
        <w:t>00</w:t>
      </w:r>
      <w:r w:rsidR="00195A06">
        <w:rPr>
          <w:rFonts w:ascii="Arial" w:eastAsia="Times New Roman" w:hAnsi="Arial" w:cs="Arial"/>
          <w:color w:val="000000"/>
          <w:sz w:val="19"/>
          <w:szCs w:val="19"/>
        </w:rPr>
        <w:t xml:space="preserve"> to + 3.50)</w:t>
      </w:r>
      <w:r w:rsidR="0060050B">
        <w:rPr>
          <w:rFonts w:ascii="Arial" w:eastAsia="Times New Roman" w:hAnsi="Arial" w:cs="Arial"/>
          <w:color w:val="000000"/>
          <w:sz w:val="19"/>
          <w:szCs w:val="19"/>
        </w:rPr>
        <w:t>.</w:t>
      </w:r>
    </w:p>
    <w:p w:rsidR="0060050B" w:rsidRPr="00037E83" w:rsidRDefault="0060050B" w:rsidP="002E4C3E">
      <w:pPr>
        <w:spacing w:before="100" w:beforeAutospacing="1" w:after="0" w:line="240" w:lineRule="auto"/>
        <w:rPr>
          <w:rFonts w:ascii="Arial" w:eastAsia="Times New Roman" w:hAnsi="Arial" w:cs="Arial"/>
          <w:b/>
          <w:color w:val="31849B" w:themeColor="accent5" w:themeShade="BF"/>
          <w:sz w:val="20"/>
          <w:szCs w:val="19"/>
        </w:rPr>
      </w:pPr>
      <w:r w:rsidRPr="00037E83">
        <w:rPr>
          <w:rFonts w:ascii="Arial" w:eastAsia="Times New Roman" w:hAnsi="Arial" w:cs="Arial"/>
          <w:b/>
          <w:color w:val="31849B" w:themeColor="accent5" w:themeShade="BF"/>
          <w:sz w:val="20"/>
          <w:szCs w:val="19"/>
        </w:rPr>
        <w:t>Benefits</w:t>
      </w:r>
    </w:p>
    <w:p w:rsidR="00591902" w:rsidRDefault="0060050B" w:rsidP="00591902">
      <w:pPr>
        <w:spacing w:before="100" w:beforeAutospacing="1" w:after="75" w:line="240" w:lineRule="auto"/>
        <w:ind w:left="150"/>
        <w:outlineLvl w:val="2"/>
        <w:rPr>
          <w:rFonts w:ascii="Tahoma" w:eastAsia="Times New Roman" w:hAnsi="Tahoma" w:cs="Tahoma"/>
          <w:color w:val="000000"/>
          <w:sz w:val="19"/>
          <w:szCs w:val="19"/>
        </w:rPr>
      </w:pPr>
      <w:r>
        <w:rPr>
          <w:rFonts w:ascii="Arial" w:eastAsia="Times New Roman" w:hAnsi="Arial" w:cs="Arial"/>
          <w:b/>
          <w:color w:val="31849B" w:themeColor="accent5" w:themeShade="BF"/>
          <w:sz w:val="19"/>
          <w:szCs w:val="19"/>
        </w:rPr>
        <w:t xml:space="preserve">  </w:t>
      </w:r>
      <w:r>
        <w:rPr>
          <w:rFonts w:ascii="Arial" w:eastAsia="Times New Roman" w:hAnsi="Arial" w:cs="Arial"/>
          <w:b/>
          <w:color w:val="0D0D0D" w:themeColor="text1" w:themeTint="F2"/>
          <w:sz w:val="19"/>
          <w:szCs w:val="19"/>
        </w:rPr>
        <w:t xml:space="preserve">Eliminates Distortion - </w:t>
      </w:r>
      <w:r w:rsidR="00591902">
        <w:rPr>
          <w:rFonts w:ascii="Tahoma" w:eastAsia="Times New Roman" w:hAnsi="Tahoma" w:cs="Tahoma"/>
          <w:color w:val="000000"/>
          <w:sz w:val="19"/>
          <w:szCs w:val="19"/>
        </w:rPr>
        <w:t>NOVA OPTICALS</w:t>
      </w:r>
      <w:r w:rsidR="000E6197">
        <w:rPr>
          <w:rFonts w:ascii="Tahoma" w:eastAsia="Times New Roman" w:hAnsi="Tahoma" w:cs="Tahoma"/>
          <w:color w:val="000000"/>
          <w:sz w:val="19"/>
          <w:szCs w:val="19"/>
        </w:rPr>
        <w:t xml:space="preserve"> FOCUS</w:t>
      </w:r>
      <w:r w:rsidR="00591902" w:rsidRPr="00C20AF7">
        <w:rPr>
          <w:rFonts w:ascii="Tahoma" w:eastAsia="Times New Roman" w:hAnsi="Tahoma" w:cs="Tahoma"/>
          <w:color w:val="000000"/>
          <w:sz w:val="19"/>
          <w:szCs w:val="19"/>
        </w:rPr>
        <w:t xml:space="preserve"> design is </w:t>
      </w:r>
      <w:r w:rsidR="00591902">
        <w:rPr>
          <w:rFonts w:ascii="Tahoma" w:eastAsia="Times New Roman" w:hAnsi="Tahoma" w:cs="Tahoma"/>
          <w:color w:val="000000"/>
          <w:sz w:val="19"/>
          <w:szCs w:val="19"/>
        </w:rPr>
        <w:t xml:space="preserve">one of </w:t>
      </w:r>
      <w:r w:rsidR="00591902" w:rsidRPr="00C20AF7">
        <w:rPr>
          <w:rFonts w:ascii="Tahoma" w:eastAsia="Times New Roman" w:hAnsi="Tahoma" w:cs="Tahoma"/>
          <w:color w:val="000000"/>
          <w:sz w:val="19"/>
          <w:szCs w:val="19"/>
        </w:rPr>
        <w:t>the first to use a perfect sphere on the front surface of the lens. This elegantly simple, but complex step eliminates the magnification factors that cause virtually all of the swim and sway distortion found in conventional progressive addition lenses. Wearers experience stable, smooth vision throughout the lens, with no annoying distortion.</w:t>
      </w:r>
    </w:p>
    <w:p w:rsidR="00EA54F0" w:rsidRDefault="00591902" w:rsidP="00591902">
      <w:pPr>
        <w:spacing w:before="100" w:beforeAutospacing="1" w:after="75" w:line="240" w:lineRule="auto"/>
        <w:ind w:left="150"/>
        <w:outlineLvl w:val="2"/>
        <w:rPr>
          <w:rFonts w:ascii="Tahoma" w:eastAsia="Times New Roman" w:hAnsi="Tahoma" w:cs="Tahoma"/>
          <w:color w:val="000000"/>
          <w:sz w:val="19"/>
          <w:szCs w:val="19"/>
        </w:rPr>
      </w:pPr>
      <w:r>
        <w:rPr>
          <w:rFonts w:ascii="Arial" w:eastAsia="Times New Roman" w:hAnsi="Arial" w:cs="Arial"/>
          <w:b/>
          <w:color w:val="0D0D0D" w:themeColor="text1" w:themeTint="F2"/>
          <w:sz w:val="19"/>
          <w:szCs w:val="19"/>
        </w:rPr>
        <w:t xml:space="preserve">Wider Fields of View - </w:t>
      </w:r>
      <w:r w:rsidRPr="00C20AF7">
        <w:rPr>
          <w:rFonts w:ascii="Tahoma" w:eastAsia="Times New Roman" w:hAnsi="Tahoma" w:cs="Tahoma"/>
          <w:color w:val="000000"/>
          <w:sz w:val="19"/>
          <w:szCs w:val="19"/>
        </w:rPr>
        <w:t xml:space="preserve">Advanced software guides the machines used to create a free-form lens. </w:t>
      </w:r>
      <w:r>
        <w:rPr>
          <w:rFonts w:ascii="Tahoma" w:eastAsia="Times New Roman" w:hAnsi="Tahoma" w:cs="Tahoma"/>
          <w:color w:val="000000"/>
          <w:sz w:val="19"/>
          <w:szCs w:val="19"/>
        </w:rPr>
        <w:t xml:space="preserve">Nova Optical’s </w:t>
      </w:r>
      <w:r w:rsidRPr="00C20AF7">
        <w:rPr>
          <w:rFonts w:ascii="Tahoma" w:eastAsia="Times New Roman" w:hAnsi="Tahoma" w:cs="Tahoma"/>
          <w:color w:val="000000"/>
          <w:sz w:val="19"/>
          <w:szCs w:val="19"/>
        </w:rPr>
        <w:t>software calculates the curves required, taking into account the entire prescription--sphere, cylinder, axis, add power and prism--and creates a "three-dimensional" map which is then processed onto the back surface of the lens.</w:t>
      </w:r>
    </w:p>
    <w:p w:rsidR="00591902" w:rsidRPr="00C20AF7" w:rsidRDefault="00037E83" w:rsidP="00591902">
      <w:pPr>
        <w:spacing w:before="100" w:beforeAutospacing="1" w:after="75" w:line="240" w:lineRule="auto"/>
        <w:ind w:left="150"/>
        <w:outlineLvl w:val="2"/>
        <w:rPr>
          <w:rFonts w:ascii="Tahoma" w:eastAsia="Times New Roman" w:hAnsi="Tahoma" w:cs="Tahoma"/>
          <w:color w:val="000000"/>
          <w:sz w:val="19"/>
          <w:szCs w:val="19"/>
        </w:rPr>
      </w:pPr>
      <w:r w:rsidRPr="00037E83">
        <w:rPr>
          <w:rFonts w:ascii="Arial" w:eastAsia="Times New Roman" w:hAnsi="Arial" w:cs="Arial"/>
          <w:b/>
          <w:color w:val="000000"/>
          <w:sz w:val="19"/>
          <w:szCs w:val="19"/>
        </w:rPr>
        <w:t>Advanced aspheric compensation</w:t>
      </w:r>
      <w:r w:rsidRPr="00C20AF7">
        <w:rPr>
          <w:rFonts w:ascii="Arial" w:eastAsia="Times New Roman" w:hAnsi="Arial" w:cs="Arial"/>
          <w:color w:val="000000"/>
          <w:sz w:val="19"/>
          <w:szCs w:val="19"/>
        </w:rPr>
        <w:t xml:space="preserve"> in </w:t>
      </w:r>
      <w:r>
        <w:rPr>
          <w:rFonts w:ascii="Arial" w:eastAsia="Times New Roman" w:hAnsi="Arial" w:cs="Arial"/>
          <w:color w:val="000000"/>
          <w:sz w:val="19"/>
          <w:szCs w:val="19"/>
        </w:rPr>
        <w:t xml:space="preserve">Nova Digital </w:t>
      </w:r>
      <w:r w:rsidR="000E6197">
        <w:rPr>
          <w:rFonts w:ascii="Arial" w:eastAsia="Times New Roman" w:hAnsi="Arial" w:cs="Arial"/>
          <w:color w:val="000000"/>
          <w:sz w:val="19"/>
          <w:szCs w:val="19"/>
        </w:rPr>
        <w:t>Focus</w:t>
      </w:r>
      <w:r>
        <w:rPr>
          <w:rFonts w:ascii="Arial" w:eastAsia="Times New Roman" w:hAnsi="Arial" w:cs="Arial"/>
          <w:color w:val="000000"/>
          <w:sz w:val="19"/>
          <w:szCs w:val="19"/>
        </w:rPr>
        <w:t xml:space="preserve"> </w:t>
      </w:r>
      <w:r w:rsidRPr="00C20AF7">
        <w:rPr>
          <w:rFonts w:ascii="Arial" w:eastAsia="Times New Roman" w:hAnsi="Arial" w:cs="Arial"/>
          <w:color w:val="000000"/>
          <w:sz w:val="19"/>
          <w:szCs w:val="19"/>
        </w:rPr>
        <w:t xml:space="preserve">lenses results in an intermediate zone that is up to 35% wider than conventional lenses. </w:t>
      </w:r>
      <w:r>
        <w:rPr>
          <w:rFonts w:ascii="Arial" w:eastAsia="Times New Roman" w:hAnsi="Arial" w:cs="Arial"/>
          <w:color w:val="000000"/>
          <w:sz w:val="19"/>
          <w:szCs w:val="19"/>
        </w:rPr>
        <w:t xml:space="preserve">Nova Digital </w:t>
      </w:r>
      <w:r w:rsidR="000E6197">
        <w:rPr>
          <w:rFonts w:ascii="Arial" w:eastAsia="Times New Roman" w:hAnsi="Arial" w:cs="Arial"/>
          <w:color w:val="000000"/>
          <w:sz w:val="19"/>
          <w:szCs w:val="19"/>
        </w:rPr>
        <w:t>FOCUS-</w:t>
      </w:r>
      <w:r w:rsidR="00387377">
        <w:rPr>
          <w:rFonts w:ascii="Arial" w:eastAsia="Times New Roman" w:hAnsi="Arial" w:cs="Arial"/>
          <w:color w:val="000000"/>
          <w:sz w:val="19"/>
          <w:szCs w:val="19"/>
        </w:rPr>
        <w:t xml:space="preserve">S &amp; </w:t>
      </w:r>
      <w:r w:rsidR="000E6197">
        <w:rPr>
          <w:rFonts w:ascii="Arial" w:eastAsia="Times New Roman" w:hAnsi="Arial" w:cs="Arial"/>
          <w:color w:val="000000"/>
          <w:sz w:val="19"/>
          <w:szCs w:val="19"/>
        </w:rPr>
        <w:t>FOCUS-</w:t>
      </w:r>
      <w:r w:rsidR="00387377">
        <w:rPr>
          <w:rFonts w:ascii="Arial" w:eastAsia="Times New Roman" w:hAnsi="Arial" w:cs="Arial"/>
          <w:color w:val="000000"/>
          <w:sz w:val="19"/>
          <w:szCs w:val="19"/>
        </w:rPr>
        <w:t xml:space="preserve"> H</w:t>
      </w:r>
      <w:r>
        <w:rPr>
          <w:rFonts w:ascii="Arial" w:eastAsia="Times New Roman" w:hAnsi="Arial" w:cs="Arial"/>
          <w:color w:val="000000"/>
          <w:sz w:val="19"/>
          <w:szCs w:val="19"/>
        </w:rPr>
        <w:t xml:space="preserve"> lenses </w:t>
      </w:r>
      <w:r w:rsidRPr="00C20AF7">
        <w:rPr>
          <w:rFonts w:ascii="Arial" w:eastAsia="Times New Roman" w:hAnsi="Arial" w:cs="Arial"/>
          <w:color w:val="000000"/>
          <w:sz w:val="19"/>
          <w:szCs w:val="19"/>
        </w:rPr>
        <w:t>provides excellent distance vision and a wide usable corridor that is ideal for tasks such as computer use.</w:t>
      </w:r>
      <w:r w:rsidR="00591902" w:rsidRPr="00C20AF7">
        <w:rPr>
          <w:rFonts w:ascii="Tahoma" w:eastAsia="Times New Roman" w:hAnsi="Tahoma" w:cs="Tahoma"/>
          <w:color w:val="000000"/>
          <w:sz w:val="19"/>
          <w:szCs w:val="19"/>
        </w:rPr>
        <w:br/>
      </w:r>
    </w:p>
    <w:p w:rsidR="0060050B" w:rsidRDefault="00FD2382" w:rsidP="006578E9">
      <w:pPr>
        <w:spacing w:before="100" w:beforeAutospacing="1" w:after="100" w:afterAutospacing="1" w:line="312" w:lineRule="atLeast"/>
        <w:rPr>
          <w:rFonts w:ascii="Tahoma" w:eastAsia="Times New Roman" w:hAnsi="Tahoma" w:cs="Tahoma"/>
          <w:sz w:val="19"/>
          <w:szCs w:val="19"/>
        </w:rPr>
      </w:pPr>
      <w:r w:rsidRPr="00FD2382">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29.6pt;margin-top:-18.75pt;width:262.5pt;height:45pt;z-index:251660288;mso-position-horizontal-relative:text;mso-position-vertical-relative:text" fillcolor="black [3213]" strokecolor="black [3213]" strokeweight="1pt">
            <v:fill opacity=".5"/>
            <v:shadow on="t" color="#99f" offset="3pt"/>
            <v:textpath style="font-family:&quot;Arial Black&quot;;font-size:16pt;v-text-kern:t" trim="t" fitpath="t" string="Nova  FOCUS - S &amp; FOCUS - H &#10;FREE FORM"/>
            <w10:wrap type="square" side="left"/>
          </v:shape>
        </w:pict>
      </w:r>
      <w:r w:rsidR="000E6197">
        <w:rPr>
          <w:rFonts w:ascii="Tahoma" w:eastAsia="Times New Roman" w:hAnsi="Tahoma" w:cs="Tahoma"/>
          <w:b/>
          <w:sz w:val="19"/>
          <w:szCs w:val="19"/>
        </w:rPr>
        <w:br w:type="textWrapping" w:clear="all"/>
      </w:r>
      <w:r w:rsidR="00454460">
        <w:rPr>
          <w:rFonts w:ascii="Tahoma" w:eastAsia="Times New Roman" w:hAnsi="Tahoma" w:cs="Tahoma"/>
          <w:sz w:val="19"/>
          <w:szCs w:val="19"/>
        </w:rPr>
        <w:tab/>
      </w:r>
    </w:p>
    <w:p w:rsidR="00454460" w:rsidRDefault="00454460" w:rsidP="000A3F4A">
      <w:pPr>
        <w:pBdr>
          <w:top w:val="thinThickThinSmallGap" w:sz="24" w:space="1" w:color="auto"/>
          <w:left w:val="thinThickThinSmallGap" w:sz="24" w:space="4"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Uncut Price Per Pair                                                                      Hard Coat                  Super</w:t>
      </w:r>
      <w:r w:rsidR="005B74B9">
        <w:rPr>
          <w:rFonts w:ascii="Tahoma" w:eastAsia="Times New Roman" w:hAnsi="Tahoma" w:cs="Tahoma"/>
          <w:sz w:val="19"/>
          <w:szCs w:val="19"/>
        </w:rPr>
        <w:t xml:space="preserve"> </w:t>
      </w:r>
      <w:r>
        <w:rPr>
          <w:rFonts w:ascii="Tahoma" w:eastAsia="Times New Roman" w:hAnsi="Tahoma" w:cs="Tahoma"/>
          <w:sz w:val="19"/>
          <w:szCs w:val="19"/>
        </w:rPr>
        <w:t>hydrophobi</w:t>
      </w:r>
      <w:r w:rsidR="005B74B9">
        <w:rPr>
          <w:rFonts w:ascii="Tahoma" w:eastAsia="Times New Roman" w:hAnsi="Tahoma" w:cs="Tahoma"/>
          <w:sz w:val="19"/>
          <w:szCs w:val="19"/>
        </w:rPr>
        <w:t>c</w:t>
      </w:r>
      <w:r>
        <w:rPr>
          <w:rFonts w:ascii="Tahoma" w:eastAsia="Times New Roman" w:hAnsi="Tahoma" w:cs="Tahoma"/>
          <w:sz w:val="19"/>
          <w:szCs w:val="19"/>
        </w:rPr>
        <w:t xml:space="preserve"> A/R</w:t>
      </w:r>
    </w:p>
    <w:p w:rsidR="00454460" w:rsidRDefault="00454460"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p>
    <w:p w:rsidR="00454460" w:rsidRDefault="00454460"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 xml:space="preserve">1.50 CR-39                                                 </w:t>
      </w:r>
      <w:r w:rsidR="00CB1E28">
        <w:rPr>
          <w:rFonts w:ascii="Tahoma" w:eastAsia="Times New Roman" w:hAnsi="Tahoma" w:cs="Tahoma"/>
          <w:sz w:val="19"/>
          <w:szCs w:val="19"/>
        </w:rPr>
        <w:t xml:space="preserve">                               </w:t>
      </w:r>
      <w:r>
        <w:rPr>
          <w:rFonts w:ascii="Tahoma" w:eastAsia="Times New Roman" w:hAnsi="Tahoma" w:cs="Tahoma"/>
          <w:sz w:val="19"/>
          <w:szCs w:val="19"/>
        </w:rPr>
        <w:t xml:space="preserve">   $1</w:t>
      </w:r>
      <w:r w:rsidR="002C7C03">
        <w:rPr>
          <w:rFonts w:ascii="Tahoma" w:eastAsia="Times New Roman" w:hAnsi="Tahoma" w:cs="Tahoma"/>
          <w:sz w:val="19"/>
          <w:szCs w:val="19"/>
        </w:rPr>
        <w:t>5</w:t>
      </w:r>
      <w:r>
        <w:rPr>
          <w:rFonts w:ascii="Tahoma" w:eastAsia="Times New Roman" w:hAnsi="Tahoma" w:cs="Tahoma"/>
          <w:sz w:val="19"/>
          <w:szCs w:val="19"/>
        </w:rPr>
        <w:t xml:space="preserve">8.00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$1</w:t>
      </w:r>
      <w:r w:rsidR="002C7C03">
        <w:rPr>
          <w:rFonts w:ascii="Tahoma" w:eastAsia="Times New Roman" w:hAnsi="Tahoma" w:cs="Tahoma"/>
          <w:sz w:val="19"/>
          <w:szCs w:val="19"/>
        </w:rPr>
        <w:t>7</w:t>
      </w:r>
      <w:r w:rsidR="00CB1E28">
        <w:rPr>
          <w:rFonts w:ascii="Tahoma" w:eastAsia="Times New Roman" w:hAnsi="Tahoma" w:cs="Tahoma"/>
          <w:sz w:val="19"/>
          <w:szCs w:val="19"/>
        </w:rPr>
        <w:t>6</w:t>
      </w:r>
      <w:r>
        <w:rPr>
          <w:rFonts w:ascii="Tahoma" w:eastAsia="Times New Roman" w:hAnsi="Tahoma" w:cs="Tahoma"/>
          <w:sz w:val="19"/>
          <w:szCs w:val="19"/>
        </w:rPr>
        <w:t>.00</w:t>
      </w:r>
    </w:p>
    <w:p w:rsidR="00454460" w:rsidRDefault="00393407"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1.50 TRANSITION</w:t>
      </w:r>
      <w:r w:rsidR="00454460">
        <w:rPr>
          <w:rFonts w:ascii="Tahoma" w:eastAsia="Times New Roman" w:hAnsi="Tahoma" w:cs="Tahoma"/>
          <w:sz w:val="19"/>
          <w:szCs w:val="19"/>
        </w:rPr>
        <w:t xml:space="preserve"> GREY/BROWN                 </w:t>
      </w:r>
      <w:r w:rsidR="00CB1E28">
        <w:rPr>
          <w:rFonts w:ascii="Tahoma" w:eastAsia="Times New Roman" w:hAnsi="Tahoma" w:cs="Tahoma"/>
          <w:sz w:val="19"/>
          <w:szCs w:val="19"/>
        </w:rPr>
        <w:t xml:space="preserve">                              </w:t>
      </w:r>
      <w:r w:rsidR="00454460">
        <w:rPr>
          <w:rFonts w:ascii="Tahoma" w:eastAsia="Times New Roman" w:hAnsi="Tahoma" w:cs="Tahoma"/>
          <w:sz w:val="19"/>
          <w:szCs w:val="19"/>
        </w:rPr>
        <w:t xml:space="preserve">     $2</w:t>
      </w:r>
      <w:r w:rsidR="002C7C03">
        <w:rPr>
          <w:rFonts w:ascii="Tahoma" w:eastAsia="Times New Roman" w:hAnsi="Tahoma" w:cs="Tahoma"/>
          <w:sz w:val="19"/>
          <w:szCs w:val="19"/>
        </w:rPr>
        <w:t>0</w:t>
      </w:r>
      <w:r w:rsidR="000023B7">
        <w:rPr>
          <w:rFonts w:ascii="Tahoma" w:eastAsia="Times New Roman" w:hAnsi="Tahoma" w:cs="Tahoma"/>
          <w:sz w:val="19"/>
          <w:szCs w:val="19"/>
        </w:rPr>
        <w:t xml:space="preserve">5.00                         </w:t>
      </w:r>
      <w:r w:rsidR="00072115">
        <w:rPr>
          <w:rFonts w:ascii="Tahoma" w:eastAsia="Times New Roman" w:hAnsi="Tahoma" w:cs="Tahoma"/>
          <w:sz w:val="19"/>
          <w:szCs w:val="19"/>
        </w:rPr>
        <w:t xml:space="preserve"> </w:t>
      </w:r>
      <w:r w:rsidR="00454460">
        <w:rPr>
          <w:rFonts w:ascii="Tahoma" w:eastAsia="Times New Roman" w:hAnsi="Tahoma" w:cs="Tahoma"/>
          <w:sz w:val="19"/>
          <w:szCs w:val="19"/>
        </w:rPr>
        <w:t xml:space="preserve">  $2</w:t>
      </w:r>
      <w:r w:rsidR="002C7C03">
        <w:rPr>
          <w:rFonts w:ascii="Tahoma" w:eastAsia="Times New Roman" w:hAnsi="Tahoma" w:cs="Tahoma"/>
          <w:sz w:val="19"/>
          <w:szCs w:val="19"/>
        </w:rPr>
        <w:t>2</w:t>
      </w:r>
      <w:r w:rsidR="00CB1E28">
        <w:rPr>
          <w:rFonts w:ascii="Tahoma" w:eastAsia="Times New Roman" w:hAnsi="Tahoma" w:cs="Tahoma"/>
          <w:sz w:val="19"/>
          <w:szCs w:val="19"/>
        </w:rPr>
        <w:t>3</w:t>
      </w:r>
      <w:r w:rsidR="00454460">
        <w:rPr>
          <w:rFonts w:ascii="Tahoma" w:eastAsia="Times New Roman" w:hAnsi="Tahoma" w:cs="Tahoma"/>
          <w:sz w:val="19"/>
          <w:szCs w:val="19"/>
        </w:rPr>
        <w:t>.00</w:t>
      </w:r>
    </w:p>
    <w:p w:rsidR="00454460" w:rsidRDefault="00454460"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 xml:space="preserve">1.50 POLARIZED GREY/BROWN                     </w:t>
      </w:r>
      <w:r w:rsidR="00CB1E28">
        <w:rPr>
          <w:rFonts w:ascii="Tahoma" w:eastAsia="Times New Roman" w:hAnsi="Tahoma" w:cs="Tahoma"/>
          <w:sz w:val="19"/>
          <w:szCs w:val="19"/>
        </w:rPr>
        <w:t xml:space="preserve">                             </w:t>
      </w:r>
      <w:r>
        <w:rPr>
          <w:rFonts w:ascii="Tahoma" w:eastAsia="Times New Roman" w:hAnsi="Tahoma" w:cs="Tahoma"/>
          <w:sz w:val="19"/>
          <w:szCs w:val="19"/>
        </w:rPr>
        <w:t xml:space="preserve">    </w:t>
      </w:r>
      <w:r w:rsidR="000A3F4A">
        <w:rPr>
          <w:rFonts w:ascii="Tahoma" w:eastAsia="Times New Roman" w:hAnsi="Tahoma" w:cs="Tahoma"/>
          <w:sz w:val="19"/>
          <w:szCs w:val="19"/>
        </w:rPr>
        <w:t>$2</w:t>
      </w:r>
      <w:r w:rsidR="00296670">
        <w:rPr>
          <w:rFonts w:ascii="Tahoma" w:eastAsia="Times New Roman" w:hAnsi="Tahoma" w:cs="Tahoma"/>
          <w:sz w:val="19"/>
          <w:szCs w:val="19"/>
        </w:rPr>
        <w:t>20</w:t>
      </w:r>
      <w:r w:rsidR="000A3F4A">
        <w:rPr>
          <w:rFonts w:ascii="Tahoma" w:eastAsia="Times New Roman" w:hAnsi="Tahoma" w:cs="Tahoma"/>
          <w:sz w:val="19"/>
          <w:szCs w:val="19"/>
        </w:rPr>
        <w:t xml:space="preserve">.00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$2</w:t>
      </w:r>
      <w:r w:rsidR="002C7C03">
        <w:rPr>
          <w:rFonts w:ascii="Tahoma" w:eastAsia="Times New Roman" w:hAnsi="Tahoma" w:cs="Tahoma"/>
          <w:sz w:val="19"/>
          <w:szCs w:val="19"/>
        </w:rPr>
        <w:t>3</w:t>
      </w:r>
      <w:r w:rsidR="00CB1E28">
        <w:rPr>
          <w:rFonts w:ascii="Tahoma" w:eastAsia="Times New Roman" w:hAnsi="Tahoma" w:cs="Tahoma"/>
          <w:sz w:val="19"/>
          <w:szCs w:val="19"/>
        </w:rPr>
        <w:t>8</w:t>
      </w:r>
      <w:r>
        <w:rPr>
          <w:rFonts w:ascii="Tahoma" w:eastAsia="Times New Roman" w:hAnsi="Tahoma" w:cs="Tahoma"/>
          <w:sz w:val="19"/>
          <w:szCs w:val="19"/>
        </w:rPr>
        <w:t>.00</w:t>
      </w:r>
    </w:p>
    <w:p w:rsidR="00CB1E28" w:rsidRDefault="00CB1E28"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 xml:space="preserve">1.50 TRANS XT (G)                                                                        </w:t>
      </w:r>
      <w:r w:rsidR="000023B7">
        <w:rPr>
          <w:rFonts w:ascii="Tahoma" w:eastAsia="Times New Roman" w:hAnsi="Tahoma" w:cs="Tahoma"/>
          <w:sz w:val="19"/>
          <w:szCs w:val="19"/>
        </w:rPr>
        <w:t xml:space="preserve">$230.00                       </w:t>
      </w:r>
      <w:r>
        <w:rPr>
          <w:rFonts w:ascii="Tahoma" w:eastAsia="Times New Roman" w:hAnsi="Tahoma" w:cs="Tahoma"/>
          <w:sz w:val="19"/>
          <w:szCs w:val="19"/>
        </w:rPr>
        <w:t xml:space="preserve">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$248.00     </w:t>
      </w:r>
    </w:p>
    <w:p w:rsidR="00454460" w:rsidRDefault="00454460"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1.53 TRIVEX                                                                                  $</w:t>
      </w:r>
      <w:r w:rsidR="002C7C03">
        <w:rPr>
          <w:rFonts w:ascii="Tahoma" w:eastAsia="Times New Roman" w:hAnsi="Tahoma" w:cs="Tahoma"/>
          <w:sz w:val="19"/>
          <w:szCs w:val="19"/>
        </w:rPr>
        <w:t>18</w:t>
      </w:r>
      <w:r w:rsidR="00296670">
        <w:rPr>
          <w:rFonts w:ascii="Tahoma" w:eastAsia="Times New Roman" w:hAnsi="Tahoma" w:cs="Tahoma"/>
          <w:sz w:val="19"/>
          <w:szCs w:val="19"/>
        </w:rPr>
        <w:t>2</w:t>
      </w:r>
      <w:r w:rsidR="000A3F4A">
        <w:rPr>
          <w:rFonts w:ascii="Tahoma" w:eastAsia="Times New Roman" w:hAnsi="Tahoma" w:cs="Tahoma"/>
          <w:sz w:val="19"/>
          <w:szCs w:val="19"/>
        </w:rPr>
        <w:t xml:space="preserve">.00           </w:t>
      </w:r>
      <w:r w:rsidR="000023B7">
        <w:rPr>
          <w:rFonts w:ascii="Tahoma" w:eastAsia="Times New Roman" w:hAnsi="Tahoma" w:cs="Tahoma"/>
          <w:sz w:val="19"/>
          <w:szCs w:val="19"/>
        </w:rPr>
        <w:t xml:space="preserve">            </w:t>
      </w:r>
      <w:r>
        <w:rPr>
          <w:rFonts w:ascii="Tahoma" w:eastAsia="Times New Roman" w:hAnsi="Tahoma" w:cs="Tahoma"/>
          <w:sz w:val="19"/>
          <w:szCs w:val="19"/>
        </w:rPr>
        <w:t xml:space="preserve">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w:t>
      </w:r>
      <w:r w:rsidR="00CB1E28">
        <w:rPr>
          <w:rFonts w:ascii="Tahoma" w:eastAsia="Times New Roman" w:hAnsi="Tahoma" w:cs="Tahoma"/>
          <w:sz w:val="19"/>
          <w:szCs w:val="19"/>
        </w:rPr>
        <w:t>200</w:t>
      </w:r>
      <w:r>
        <w:rPr>
          <w:rFonts w:ascii="Tahoma" w:eastAsia="Times New Roman" w:hAnsi="Tahoma" w:cs="Tahoma"/>
          <w:sz w:val="19"/>
          <w:szCs w:val="19"/>
        </w:rPr>
        <w:t>.00</w:t>
      </w:r>
    </w:p>
    <w:p w:rsidR="00454460" w:rsidRDefault="00454460"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 xml:space="preserve">1.53 TRIVEX TRANSITION GREY/BROWN         </w:t>
      </w:r>
      <w:r w:rsidR="000023B7">
        <w:rPr>
          <w:rFonts w:ascii="Tahoma" w:eastAsia="Times New Roman" w:hAnsi="Tahoma" w:cs="Tahoma"/>
          <w:sz w:val="19"/>
          <w:szCs w:val="19"/>
        </w:rPr>
        <w:t xml:space="preserve">                             </w:t>
      </w:r>
      <w:r>
        <w:rPr>
          <w:rFonts w:ascii="Tahoma" w:eastAsia="Times New Roman" w:hAnsi="Tahoma" w:cs="Tahoma"/>
          <w:sz w:val="19"/>
          <w:szCs w:val="19"/>
        </w:rPr>
        <w:t xml:space="preserve">   $</w:t>
      </w:r>
      <w:r w:rsidR="000A3F4A">
        <w:rPr>
          <w:rFonts w:ascii="Tahoma" w:eastAsia="Times New Roman" w:hAnsi="Tahoma" w:cs="Tahoma"/>
          <w:sz w:val="19"/>
          <w:szCs w:val="19"/>
        </w:rPr>
        <w:t>2</w:t>
      </w:r>
      <w:r w:rsidR="002C7C03">
        <w:rPr>
          <w:rFonts w:ascii="Tahoma" w:eastAsia="Times New Roman" w:hAnsi="Tahoma" w:cs="Tahoma"/>
          <w:sz w:val="19"/>
          <w:szCs w:val="19"/>
        </w:rPr>
        <w:t>3</w:t>
      </w:r>
      <w:r w:rsidR="00296670">
        <w:rPr>
          <w:rFonts w:ascii="Tahoma" w:eastAsia="Times New Roman" w:hAnsi="Tahoma" w:cs="Tahoma"/>
          <w:sz w:val="19"/>
          <w:szCs w:val="19"/>
        </w:rPr>
        <w:t>8</w:t>
      </w:r>
      <w:r w:rsidR="000A3F4A">
        <w:rPr>
          <w:rFonts w:ascii="Tahoma" w:eastAsia="Times New Roman" w:hAnsi="Tahoma" w:cs="Tahoma"/>
          <w:sz w:val="19"/>
          <w:szCs w:val="19"/>
        </w:rPr>
        <w:t xml:space="preserve">.00                       </w:t>
      </w:r>
      <w:r w:rsidR="004635BB">
        <w:rPr>
          <w:rFonts w:ascii="Tahoma" w:eastAsia="Times New Roman" w:hAnsi="Tahoma" w:cs="Tahoma"/>
          <w:sz w:val="19"/>
          <w:szCs w:val="19"/>
        </w:rPr>
        <w:t xml:space="preserve"> </w:t>
      </w:r>
      <w:r w:rsidR="00072115">
        <w:rPr>
          <w:rFonts w:ascii="Tahoma" w:eastAsia="Times New Roman" w:hAnsi="Tahoma" w:cs="Tahoma"/>
          <w:sz w:val="19"/>
          <w:szCs w:val="19"/>
        </w:rPr>
        <w:t xml:space="preserve"> </w:t>
      </w:r>
      <w:r w:rsidR="004635BB">
        <w:rPr>
          <w:rFonts w:ascii="Tahoma" w:eastAsia="Times New Roman" w:hAnsi="Tahoma" w:cs="Tahoma"/>
          <w:sz w:val="19"/>
          <w:szCs w:val="19"/>
        </w:rPr>
        <w:t xml:space="preserve">   $2</w:t>
      </w:r>
      <w:r w:rsidR="002C7C03">
        <w:rPr>
          <w:rFonts w:ascii="Tahoma" w:eastAsia="Times New Roman" w:hAnsi="Tahoma" w:cs="Tahoma"/>
          <w:sz w:val="19"/>
          <w:szCs w:val="19"/>
        </w:rPr>
        <w:t>5</w:t>
      </w:r>
      <w:r w:rsidR="00D913C1">
        <w:rPr>
          <w:rFonts w:ascii="Tahoma" w:eastAsia="Times New Roman" w:hAnsi="Tahoma" w:cs="Tahoma"/>
          <w:sz w:val="19"/>
          <w:szCs w:val="19"/>
        </w:rPr>
        <w:t>6</w:t>
      </w:r>
      <w:r w:rsidR="004635BB">
        <w:rPr>
          <w:rFonts w:ascii="Tahoma" w:eastAsia="Times New Roman" w:hAnsi="Tahoma" w:cs="Tahoma"/>
          <w:sz w:val="19"/>
          <w:szCs w:val="19"/>
        </w:rPr>
        <w:t>.00</w:t>
      </w:r>
    </w:p>
    <w:p w:rsidR="004635BB" w:rsidRDefault="004635BB"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 xml:space="preserve">1.53 TRIVEX XTRATIVE GREY                       </w:t>
      </w:r>
      <w:r w:rsidR="000023B7">
        <w:rPr>
          <w:rFonts w:ascii="Tahoma" w:eastAsia="Times New Roman" w:hAnsi="Tahoma" w:cs="Tahoma"/>
          <w:sz w:val="19"/>
          <w:szCs w:val="19"/>
        </w:rPr>
        <w:t xml:space="preserve">                               </w:t>
      </w:r>
      <w:r>
        <w:rPr>
          <w:rFonts w:ascii="Tahoma" w:eastAsia="Times New Roman" w:hAnsi="Tahoma" w:cs="Tahoma"/>
          <w:sz w:val="19"/>
          <w:szCs w:val="19"/>
        </w:rPr>
        <w:t xml:space="preserve">    $2</w:t>
      </w:r>
      <w:r w:rsidR="002C7C03">
        <w:rPr>
          <w:rFonts w:ascii="Tahoma" w:eastAsia="Times New Roman" w:hAnsi="Tahoma" w:cs="Tahoma"/>
          <w:sz w:val="19"/>
          <w:szCs w:val="19"/>
        </w:rPr>
        <w:t>7</w:t>
      </w:r>
      <w:r w:rsidR="002845A4">
        <w:rPr>
          <w:rFonts w:ascii="Tahoma" w:eastAsia="Times New Roman" w:hAnsi="Tahoma" w:cs="Tahoma"/>
          <w:sz w:val="19"/>
          <w:szCs w:val="19"/>
        </w:rPr>
        <w:t xml:space="preserve">9.00                     </w:t>
      </w:r>
      <w:r w:rsidR="000023B7">
        <w:rPr>
          <w:rFonts w:ascii="Tahoma" w:eastAsia="Times New Roman" w:hAnsi="Tahoma" w:cs="Tahoma"/>
          <w:sz w:val="19"/>
          <w:szCs w:val="19"/>
        </w:rPr>
        <w:t xml:space="preserve"> </w:t>
      </w:r>
      <w:r w:rsidR="002845A4">
        <w:rPr>
          <w:rFonts w:ascii="Tahoma" w:eastAsia="Times New Roman" w:hAnsi="Tahoma" w:cs="Tahoma"/>
          <w:sz w:val="19"/>
          <w:szCs w:val="19"/>
        </w:rPr>
        <w:t xml:space="preserve">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w:t>
      </w:r>
      <w:r w:rsidR="002C7C03">
        <w:rPr>
          <w:rFonts w:ascii="Tahoma" w:eastAsia="Times New Roman" w:hAnsi="Tahoma" w:cs="Tahoma"/>
          <w:sz w:val="19"/>
          <w:szCs w:val="19"/>
        </w:rPr>
        <w:t>29</w:t>
      </w:r>
      <w:r w:rsidR="00D913C1">
        <w:rPr>
          <w:rFonts w:ascii="Tahoma" w:eastAsia="Times New Roman" w:hAnsi="Tahoma" w:cs="Tahoma"/>
          <w:sz w:val="19"/>
          <w:szCs w:val="19"/>
        </w:rPr>
        <w:t>7</w:t>
      </w:r>
      <w:r>
        <w:rPr>
          <w:rFonts w:ascii="Tahoma" w:eastAsia="Times New Roman" w:hAnsi="Tahoma" w:cs="Tahoma"/>
          <w:sz w:val="19"/>
          <w:szCs w:val="19"/>
        </w:rPr>
        <w:t>.00</w:t>
      </w:r>
    </w:p>
    <w:p w:rsidR="002845A4" w:rsidRDefault="002845A4"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1.58 QUATREX                                                                               $18</w:t>
      </w:r>
      <w:r w:rsidR="00296670">
        <w:rPr>
          <w:rFonts w:ascii="Tahoma" w:eastAsia="Times New Roman" w:hAnsi="Tahoma" w:cs="Tahoma"/>
          <w:sz w:val="19"/>
          <w:szCs w:val="19"/>
        </w:rPr>
        <w:t>2</w:t>
      </w:r>
      <w:r w:rsidR="000023B7">
        <w:rPr>
          <w:rFonts w:ascii="Tahoma" w:eastAsia="Times New Roman" w:hAnsi="Tahoma" w:cs="Tahoma"/>
          <w:sz w:val="19"/>
          <w:szCs w:val="19"/>
        </w:rPr>
        <w:t xml:space="preserve">.00                       </w:t>
      </w:r>
      <w:r w:rsidR="00072115">
        <w:rPr>
          <w:rFonts w:ascii="Tahoma" w:eastAsia="Times New Roman" w:hAnsi="Tahoma" w:cs="Tahoma"/>
          <w:sz w:val="19"/>
          <w:szCs w:val="19"/>
        </w:rPr>
        <w:t xml:space="preserve"> </w:t>
      </w:r>
      <w:r w:rsidR="000023B7">
        <w:rPr>
          <w:rFonts w:ascii="Tahoma" w:eastAsia="Times New Roman" w:hAnsi="Tahoma" w:cs="Tahoma"/>
          <w:sz w:val="19"/>
          <w:szCs w:val="19"/>
        </w:rPr>
        <w:t xml:space="preserve"> </w:t>
      </w:r>
      <w:r>
        <w:rPr>
          <w:rFonts w:ascii="Tahoma" w:eastAsia="Times New Roman" w:hAnsi="Tahoma" w:cs="Tahoma"/>
          <w:sz w:val="19"/>
          <w:szCs w:val="19"/>
        </w:rPr>
        <w:t xml:space="preserve">   $</w:t>
      </w:r>
      <w:r w:rsidR="00D913C1">
        <w:rPr>
          <w:rFonts w:ascii="Tahoma" w:eastAsia="Times New Roman" w:hAnsi="Tahoma" w:cs="Tahoma"/>
          <w:sz w:val="19"/>
          <w:szCs w:val="19"/>
        </w:rPr>
        <w:t>200</w:t>
      </w:r>
      <w:r>
        <w:rPr>
          <w:rFonts w:ascii="Tahoma" w:eastAsia="Times New Roman" w:hAnsi="Tahoma" w:cs="Tahoma"/>
          <w:sz w:val="19"/>
          <w:szCs w:val="19"/>
        </w:rPr>
        <w:t xml:space="preserve">.00                               </w:t>
      </w:r>
    </w:p>
    <w:p w:rsidR="004635BB" w:rsidRDefault="004635BB"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1.59 POLYCARBONATE                                                                    $1</w:t>
      </w:r>
      <w:r w:rsidR="002C7C03">
        <w:rPr>
          <w:rFonts w:ascii="Tahoma" w:eastAsia="Times New Roman" w:hAnsi="Tahoma" w:cs="Tahoma"/>
          <w:sz w:val="19"/>
          <w:szCs w:val="19"/>
        </w:rPr>
        <w:t>6</w:t>
      </w:r>
      <w:r>
        <w:rPr>
          <w:rFonts w:ascii="Tahoma" w:eastAsia="Times New Roman" w:hAnsi="Tahoma" w:cs="Tahoma"/>
          <w:sz w:val="19"/>
          <w:szCs w:val="19"/>
        </w:rPr>
        <w:t>5.00</w:t>
      </w:r>
      <w:r w:rsidR="000A3F4A">
        <w:rPr>
          <w:rFonts w:ascii="Tahoma" w:eastAsia="Times New Roman" w:hAnsi="Tahoma" w:cs="Tahoma"/>
          <w:sz w:val="19"/>
          <w:szCs w:val="19"/>
        </w:rPr>
        <w:t xml:space="preserve">                      </w:t>
      </w:r>
      <w:r w:rsidR="000023B7">
        <w:rPr>
          <w:rFonts w:ascii="Tahoma" w:eastAsia="Times New Roman" w:hAnsi="Tahoma" w:cs="Tahoma"/>
          <w:sz w:val="19"/>
          <w:szCs w:val="19"/>
        </w:rPr>
        <w:t xml:space="preserve">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w:t>
      </w:r>
      <w:r w:rsidR="002C7C03">
        <w:rPr>
          <w:rFonts w:ascii="Tahoma" w:eastAsia="Times New Roman" w:hAnsi="Tahoma" w:cs="Tahoma"/>
          <w:sz w:val="19"/>
          <w:szCs w:val="19"/>
        </w:rPr>
        <w:t>18</w:t>
      </w:r>
      <w:r w:rsidR="00D913C1">
        <w:rPr>
          <w:rFonts w:ascii="Tahoma" w:eastAsia="Times New Roman" w:hAnsi="Tahoma" w:cs="Tahoma"/>
          <w:sz w:val="19"/>
          <w:szCs w:val="19"/>
        </w:rPr>
        <w:t>3</w:t>
      </w:r>
      <w:r w:rsidR="00CD245F">
        <w:rPr>
          <w:rFonts w:ascii="Tahoma" w:eastAsia="Times New Roman" w:hAnsi="Tahoma" w:cs="Tahoma"/>
          <w:sz w:val="19"/>
          <w:szCs w:val="19"/>
        </w:rPr>
        <w:t>.00</w:t>
      </w:r>
    </w:p>
    <w:p w:rsidR="00CD245F" w:rsidRDefault="00CD245F"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 xml:space="preserve">1.59 POLY TRANSITION GREY/BROWN            </w:t>
      </w:r>
      <w:r w:rsidR="000023B7">
        <w:rPr>
          <w:rFonts w:ascii="Tahoma" w:eastAsia="Times New Roman" w:hAnsi="Tahoma" w:cs="Tahoma"/>
          <w:sz w:val="19"/>
          <w:szCs w:val="19"/>
        </w:rPr>
        <w:t xml:space="preserve">                             </w:t>
      </w:r>
      <w:r w:rsidR="000A3F4A">
        <w:rPr>
          <w:rFonts w:ascii="Tahoma" w:eastAsia="Times New Roman" w:hAnsi="Tahoma" w:cs="Tahoma"/>
          <w:sz w:val="19"/>
          <w:szCs w:val="19"/>
        </w:rPr>
        <w:t xml:space="preserve"> </w:t>
      </w:r>
      <w:r>
        <w:rPr>
          <w:rFonts w:ascii="Tahoma" w:eastAsia="Times New Roman" w:hAnsi="Tahoma" w:cs="Tahoma"/>
          <w:sz w:val="19"/>
          <w:szCs w:val="19"/>
        </w:rPr>
        <w:t xml:space="preserve">  </w:t>
      </w:r>
      <w:r w:rsidR="000A3F4A">
        <w:rPr>
          <w:rFonts w:ascii="Tahoma" w:eastAsia="Times New Roman" w:hAnsi="Tahoma" w:cs="Tahoma"/>
          <w:sz w:val="19"/>
          <w:szCs w:val="19"/>
        </w:rPr>
        <w:t xml:space="preserve"> $2</w:t>
      </w:r>
      <w:r w:rsidR="002C7C03">
        <w:rPr>
          <w:rFonts w:ascii="Tahoma" w:eastAsia="Times New Roman" w:hAnsi="Tahoma" w:cs="Tahoma"/>
          <w:sz w:val="19"/>
          <w:szCs w:val="19"/>
        </w:rPr>
        <w:t>2</w:t>
      </w:r>
      <w:r w:rsidR="000A3F4A">
        <w:rPr>
          <w:rFonts w:ascii="Tahoma" w:eastAsia="Times New Roman" w:hAnsi="Tahoma" w:cs="Tahoma"/>
          <w:sz w:val="19"/>
          <w:szCs w:val="19"/>
        </w:rPr>
        <w:t xml:space="preserve">1.00                       </w:t>
      </w:r>
      <w:r>
        <w:rPr>
          <w:rFonts w:ascii="Tahoma" w:eastAsia="Times New Roman" w:hAnsi="Tahoma" w:cs="Tahoma"/>
          <w:sz w:val="19"/>
          <w:szCs w:val="19"/>
        </w:rPr>
        <w:t xml:space="preserve">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$2</w:t>
      </w:r>
      <w:r w:rsidR="002C7C03">
        <w:rPr>
          <w:rFonts w:ascii="Tahoma" w:eastAsia="Times New Roman" w:hAnsi="Tahoma" w:cs="Tahoma"/>
          <w:sz w:val="19"/>
          <w:szCs w:val="19"/>
        </w:rPr>
        <w:t>3</w:t>
      </w:r>
      <w:r w:rsidR="00D913C1">
        <w:rPr>
          <w:rFonts w:ascii="Tahoma" w:eastAsia="Times New Roman" w:hAnsi="Tahoma" w:cs="Tahoma"/>
          <w:sz w:val="19"/>
          <w:szCs w:val="19"/>
        </w:rPr>
        <w:t>9</w:t>
      </w:r>
      <w:r>
        <w:rPr>
          <w:rFonts w:ascii="Tahoma" w:eastAsia="Times New Roman" w:hAnsi="Tahoma" w:cs="Tahoma"/>
          <w:sz w:val="19"/>
          <w:szCs w:val="19"/>
        </w:rPr>
        <w:t>.00</w:t>
      </w:r>
    </w:p>
    <w:p w:rsidR="00CD245F" w:rsidRDefault="00CD245F"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 xml:space="preserve">1.59 POLY POLARIZED GREY/BROWN          </w:t>
      </w:r>
      <w:r w:rsidR="000023B7">
        <w:rPr>
          <w:rFonts w:ascii="Tahoma" w:eastAsia="Times New Roman" w:hAnsi="Tahoma" w:cs="Tahoma"/>
          <w:sz w:val="19"/>
          <w:szCs w:val="19"/>
        </w:rPr>
        <w:t xml:space="preserve">                               </w:t>
      </w:r>
      <w:r>
        <w:rPr>
          <w:rFonts w:ascii="Tahoma" w:eastAsia="Times New Roman" w:hAnsi="Tahoma" w:cs="Tahoma"/>
          <w:sz w:val="19"/>
          <w:szCs w:val="19"/>
        </w:rPr>
        <w:t xml:space="preserve">      </w:t>
      </w:r>
      <w:r w:rsidR="000A3F4A">
        <w:rPr>
          <w:rFonts w:ascii="Tahoma" w:eastAsia="Times New Roman" w:hAnsi="Tahoma" w:cs="Tahoma"/>
          <w:sz w:val="19"/>
          <w:szCs w:val="19"/>
        </w:rPr>
        <w:t>$2</w:t>
      </w:r>
      <w:r w:rsidR="00296670">
        <w:rPr>
          <w:rFonts w:ascii="Tahoma" w:eastAsia="Times New Roman" w:hAnsi="Tahoma" w:cs="Tahoma"/>
          <w:sz w:val="19"/>
          <w:szCs w:val="19"/>
        </w:rPr>
        <w:t>4</w:t>
      </w:r>
      <w:r w:rsidR="000A3F4A">
        <w:rPr>
          <w:rFonts w:ascii="Tahoma" w:eastAsia="Times New Roman" w:hAnsi="Tahoma" w:cs="Tahoma"/>
          <w:sz w:val="19"/>
          <w:szCs w:val="19"/>
        </w:rPr>
        <w:t xml:space="preserve">0.00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$2</w:t>
      </w:r>
      <w:r w:rsidR="00296670">
        <w:rPr>
          <w:rFonts w:ascii="Tahoma" w:eastAsia="Times New Roman" w:hAnsi="Tahoma" w:cs="Tahoma"/>
          <w:sz w:val="19"/>
          <w:szCs w:val="19"/>
        </w:rPr>
        <w:t>5</w:t>
      </w:r>
      <w:r w:rsidR="00D913C1">
        <w:rPr>
          <w:rFonts w:ascii="Tahoma" w:eastAsia="Times New Roman" w:hAnsi="Tahoma" w:cs="Tahoma"/>
          <w:sz w:val="19"/>
          <w:szCs w:val="19"/>
        </w:rPr>
        <w:t>8</w:t>
      </w:r>
      <w:r>
        <w:rPr>
          <w:rFonts w:ascii="Tahoma" w:eastAsia="Times New Roman" w:hAnsi="Tahoma" w:cs="Tahoma"/>
          <w:sz w:val="19"/>
          <w:szCs w:val="19"/>
        </w:rPr>
        <w:t>.00</w:t>
      </w:r>
    </w:p>
    <w:p w:rsidR="00CD245F" w:rsidRDefault="00CD245F"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 xml:space="preserve">1.59 XTRACTIVE GREY                                               </w:t>
      </w:r>
      <w:r w:rsidR="000A3F4A">
        <w:rPr>
          <w:rFonts w:ascii="Tahoma" w:eastAsia="Times New Roman" w:hAnsi="Tahoma" w:cs="Tahoma"/>
          <w:sz w:val="19"/>
          <w:szCs w:val="19"/>
        </w:rPr>
        <w:t xml:space="preserve">                </w:t>
      </w:r>
      <w:r>
        <w:rPr>
          <w:rFonts w:ascii="Tahoma" w:eastAsia="Times New Roman" w:hAnsi="Tahoma" w:cs="Tahoma"/>
          <w:sz w:val="19"/>
          <w:szCs w:val="19"/>
        </w:rPr>
        <w:t xml:space="preserve">    </w:t>
      </w:r>
      <w:r w:rsidR="000A3F4A">
        <w:rPr>
          <w:rFonts w:ascii="Tahoma" w:eastAsia="Times New Roman" w:hAnsi="Tahoma" w:cs="Tahoma"/>
          <w:sz w:val="19"/>
          <w:szCs w:val="19"/>
        </w:rPr>
        <w:t xml:space="preserve"> $2</w:t>
      </w:r>
      <w:r w:rsidR="002C7C03">
        <w:rPr>
          <w:rFonts w:ascii="Tahoma" w:eastAsia="Times New Roman" w:hAnsi="Tahoma" w:cs="Tahoma"/>
          <w:sz w:val="19"/>
          <w:szCs w:val="19"/>
        </w:rPr>
        <w:t>5</w:t>
      </w:r>
      <w:r w:rsidR="000A3F4A">
        <w:rPr>
          <w:rFonts w:ascii="Tahoma" w:eastAsia="Times New Roman" w:hAnsi="Tahoma" w:cs="Tahoma"/>
          <w:sz w:val="19"/>
          <w:szCs w:val="19"/>
        </w:rPr>
        <w:t xml:space="preserve">7.00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$2</w:t>
      </w:r>
      <w:r w:rsidR="002C7C03">
        <w:rPr>
          <w:rFonts w:ascii="Tahoma" w:eastAsia="Times New Roman" w:hAnsi="Tahoma" w:cs="Tahoma"/>
          <w:sz w:val="19"/>
          <w:szCs w:val="19"/>
        </w:rPr>
        <w:t>7</w:t>
      </w:r>
      <w:r w:rsidR="00D913C1">
        <w:rPr>
          <w:rFonts w:ascii="Tahoma" w:eastAsia="Times New Roman" w:hAnsi="Tahoma" w:cs="Tahoma"/>
          <w:sz w:val="19"/>
          <w:szCs w:val="19"/>
        </w:rPr>
        <w:t>5</w:t>
      </w:r>
      <w:r>
        <w:rPr>
          <w:rFonts w:ascii="Tahoma" w:eastAsia="Times New Roman" w:hAnsi="Tahoma" w:cs="Tahoma"/>
          <w:sz w:val="19"/>
          <w:szCs w:val="19"/>
        </w:rPr>
        <w:t>.00</w:t>
      </w:r>
    </w:p>
    <w:p w:rsidR="00CD245F" w:rsidRDefault="00CD245F"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 xml:space="preserve">1.60 HIGH INDEX                                      </w:t>
      </w:r>
      <w:r w:rsidR="000A3F4A">
        <w:rPr>
          <w:rFonts w:ascii="Tahoma" w:eastAsia="Times New Roman" w:hAnsi="Tahoma" w:cs="Tahoma"/>
          <w:sz w:val="19"/>
          <w:szCs w:val="19"/>
        </w:rPr>
        <w:t xml:space="preserve">                               </w:t>
      </w:r>
      <w:r>
        <w:rPr>
          <w:rFonts w:ascii="Tahoma" w:eastAsia="Times New Roman" w:hAnsi="Tahoma" w:cs="Tahoma"/>
          <w:sz w:val="19"/>
          <w:szCs w:val="19"/>
        </w:rPr>
        <w:t xml:space="preserve">      $</w:t>
      </w:r>
      <w:r w:rsidR="002C7C03">
        <w:rPr>
          <w:rFonts w:ascii="Tahoma" w:eastAsia="Times New Roman" w:hAnsi="Tahoma" w:cs="Tahoma"/>
          <w:sz w:val="19"/>
          <w:szCs w:val="19"/>
        </w:rPr>
        <w:t>19</w:t>
      </w:r>
      <w:r w:rsidR="000023B7">
        <w:rPr>
          <w:rFonts w:ascii="Tahoma" w:eastAsia="Times New Roman" w:hAnsi="Tahoma" w:cs="Tahoma"/>
          <w:sz w:val="19"/>
          <w:szCs w:val="19"/>
        </w:rPr>
        <w:t xml:space="preserve">7.00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$2</w:t>
      </w:r>
      <w:r w:rsidR="00D913C1">
        <w:rPr>
          <w:rFonts w:ascii="Tahoma" w:eastAsia="Times New Roman" w:hAnsi="Tahoma" w:cs="Tahoma"/>
          <w:sz w:val="19"/>
          <w:szCs w:val="19"/>
        </w:rPr>
        <w:t>15</w:t>
      </w:r>
      <w:r>
        <w:rPr>
          <w:rFonts w:ascii="Tahoma" w:eastAsia="Times New Roman" w:hAnsi="Tahoma" w:cs="Tahoma"/>
          <w:sz w:val="19"/>
          <w:szCs w:val="19"/>
        </w:rPr>
        <w:t>.00</w:t>
      </w:r>
    </w:p>
    <w:p w:rsidR="00CD245F" w:rsidRDefault="00CD245F"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 xml:space="preserve">1.60 TRANSITION GREY/BROWN                                                     </w:t>
      </w:r>
      <w:r w:rsidR="000A3F4A">
        <w:rPr>
          <w:rFonts w:ascii="Tahoma" w:eastAsia="Times New Roman" w:hAnsi="Tahoma" w:cs="Tahoma"/>
          <w:sz w:val="19"/>
          <w:szCs w:val="19"/>
        </w:rPr>
        <w:t xml:space="preserve"> $2</w:t>
      </w:r>
      <w:r w:rsidR="002C7C03">
        <w:rPr>
          <w:rFonts w:ascii="Tahoma" w:eastAsia="Times New Roman" w:hAnsi="Tahoma" w:cs="Tahoma"/>
          <w:sz w:val="19"/>
          <w:szCs w:val="19"/>
        </w:rPr>
        <w:t>6</w:t>
      </w:r>
      <w:r w:rsidR="000023B7">
        <w:rPr>
          <w:rFonts w:ascii="Tahoma" w:eastAsia="Times New Roman" w:hAnsi="Tahoma" w:cs="Tahoma"/>
          <w:sz w:val="19"/>
          <w:szCs w:val="19"/>
        </w:rPr>
        <w:t xml:space="preserve">2.00                    </w:t>
      </w:r>
      <w:r w:rsidR="000A3F4A">
        <w:rPr>
          <w:rFonts w:ascii="Tahoma" w:eastAsia="Times New Roman" w:hAnsi="Tahoma" w:cs="Tahoma"/>
          <w:sz w:val="19"/>
          <w:szCs w:val="19"/>
        </w:rPr>
        <w:t xml:space="preserve">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w:t>
      </w:r>
      <w:r w:rsidR="00D913C1">
        <w:rPr>
          <w:rFonts w:ascii="Tahoma" w:eastAsia="Times New Roman" w:hAnsi="Tahoma" w:cs="Tahoma"/>
          <w:sz w:val="19"/>
          <w:szCs w:val="19"/>
        </w:rPr>
        <w:t>280</w:t>
      </w:r>
      <w:r>
        <w:rPr>
          <w:rFonts w:ascii="Tahoma" w:eastAsia="Times New Roman" w:hAnsi="Tahoma" w:cs="Tahoma"/>
          <w:sz w:val="19"/>
          <w:szCs w:val="19"/>
        </w:rPr>
        <w:t>.00</w:t>
      </w:r>
    </w:p>
    <w:p w:rsidR="00CD245F" w:rsidRDefault="00CD245F"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1.60 POLARIZED GREY/BROWN                                                        $</w:t>
      </w:r>
      <w:r w:rsidR="002C7C03">
        <w:rPr>
          <w:rFonts w:ascii="Tahoma" w:eastAsia="Times New Roman" w:hAnsi="Tahoma" w:cs="Tahoma"/>
          <w:sz w:val="19"/>
          <w:szCs w:val="19"/>
        </w:rPr>
        <w:t>284</w:t>
      </w:r>
      <w:r w:rsidR="000023B7">
        <w:rPr>
          <w:rFonts w:ascii="Tahoma" w:eastAsia="Times New Roman" w:hAnsi="Tahoma" w:cs="Tahoma"/>
          <w:sz w:val="19"/>
          <w:szCs w:val="19"/>
        </w:rPr>
        <w:t xml:space="preserve">.00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$3</w:t>
      </w:r>
      <w:r w:rsidR="00D913C1">
        <w:rPr>
          <w:rFonts w:ascii="Tahoma" w:eastAsia="Times New Roman" w:hAnsi="Tahoma" w:cs="Tahoma"/>
          <w:sz w:val="19"/>
          <w:szCs w:val="19"/>
        </w:rPr>
        <w:t>02</w:t>
      </w:r>
      <w:r>
        <w:rPr>
          <w:rFonts w:ascii="Tahoma" w:eastAsia="Times New Roman" w:hAnsi="Tahoma" w:cs="Tahoma"/>
          <w:sz w:val="19"/>
          <w:szCs w:val="19"/>
        </w:rPr>
        <w:t>.00</w:t>
      </w:r>
    </w:p>
    <w:p w:rsidR="00CD245F" w:rsidRDefault="00CD245F"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1.67 HIGH INDEX                                                                           $2</w:t>
      </w:r>
      <w:r w:rsidR="002C7C03">
        <w:rPr>
          <w:rFonts w:ascii="Tahoma" w:eastAsia="Times New Roman" w:hAnsi="Tahoma" w:cs="Tahoma"/>
          <w:sz w:val="19"/>
          <w:szCs w:val="19"/>
        </w:rPr>
        <w:t>1</w:t>
      </w:r>
      <w:r w:rsidR="000023B7">
        <w:rPr>
          <w:rFonts w:ascii="Tahoma" w:eastAsia="Times New Roman" w:hAnsi="Tahoma" w:cs="Tahoma"/>
          <w:sz w:val="19"/>
          <w:szCs w:val="19"/>
        </w:rPr>
        <w:t xml:space="preserve">6.00                     </w:t>
      </w:r>
      <w:r w:rsidR="00072115">
        <w:rPr>
          <w:rFonts w:ascii="Tahoma" w:eastAsia="Times New Roman" w:hAnsi="Tahoma" w:cs="Tahoma"/>
          <w:sz w:val="19"/>
          <w:szCs w:val="19"/>
        </w:rPr>
        <w:t xml:space="preserve">  </w:t>
      </w:r>
      <w:r w:rsidR="000A3F4A">
        <w:rPr>
          <w:rFonts w:ascii="Tahoma" w:eastAsia="Times New Roman" w:hAnsi="Tahoma" w:cs="Tahoma"/>
          <w:sz w:val="19"/>
          <w:szCs w:val="19"/>
        </w:rPr>
        <w:t xml:space="preserve"> </w:t>
      </w:r>
      <w:r>
        <w:rPr>
          <w:rFonts w:ascii="Tahoma" w:eastAsia="Times New Roman" w:hAnsi="Tahoma" w:cs="Tahoma"/>
          <w:sz w:val="19"/>
          <w:szCs w:val="19"/>
        </w:rPr>
        <w:t xml:space="preserve">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$2</w:t>
      </w:r>
      <w:r w:rsidR="00D913C1">
        <w:rPr>
          <w:rFonts w:ascii="Tahoma" w:eastAsia="Times New Roman" w:hAnsi="Tahoma" w:cs="Tahoma"/>
          <w:sz w:val="19"/>
          <w:szCs w:val="19"/>
        </w:rPr>
        <w:t>34</w:t>
      </w:r>
      <w:r>
        <w:rPr>
          <w:rFonts w:ascii="Tahoma" w:eastAsia="Times New Roman" w:hAnsi="Tahoma" w:cs="Tahoma"/>
          <w:sz w:val="19"/>
          <w:szCs w:val="19"/>
        </w:rPr>
        <w:t>.00</w:t>
      </w:r>
    </w:p>
    <w:p w:rsidR="00CD245F" w:rsidRDefault="00CD245F"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1.67 TRANSITION GREY/BROWN                                                      $</w:t>
      </w:r>
      <w:r w:rsidR="000A3F4A">
        <w:rPr>
          <w:rFonts w:ascii="Tahoma" w:eastAsia="Times New Roman" w:hAnsi="Tahoma" w:cs="Tahoma"/>
          <w:sz w:val="19"/>
          <w:szCs w:val="19"/>
        </w:rPr>
        <w:t>2</w:t>
      </w:r>
      <w:r w:rsidR="002C7C03">
        <w:rPr>
          <w:rFonts w:ascii="Tahoma" w:eastAsia="Times New Roman" w:hAnsi="Tahoma" w:cs="Tahoma"/>
          <w:sz w:val="19"/>
          <w:szCs w:val="19"/>
        </w:rPr>
        <w:t>68</w:t>
      </w:r>
      <w:r w:rsidR="000023B7">
        <w:rPr>
          <w:rFonts w:ascii="Tahoma" w:eastAsia="Times New Roman" w:hAnsi="Tahoma" w:cs="Tahoma"/>
          <w:sz w:val="19"/>
          <w:szCs w:val="19"/>
        </w:rPr>
        <w:t xml:space="preserve">.00                    </w:t>
      </w:r>
      <w:r w:rsidR="000A3F4A">
        <w:rPr>
          <w:rFonts w:ascii="Tahoma" w:eastAsia="Times New Roman" w:hAnsi="Tahoma" w:cs="Tahoma"/>
          <w:sz w:val="19"/>
          <w:szCs w:val="19"/>
        </w:rPr>
        <w:t xml:space="preserve">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w:t>
      </w:r>
      <w:r w:rsidR="00D913C1">
        <w:rPr>
          <w:rFonts w:ascii="Tahoma" w:eastAsia="Times New Roman" w:hAnsi="Tahoma" w:cs="Tahoma"/>
          <w:sz w:val="19"/>
          <w:szCs w:val="19"/>
        </w:rPr>
        <w:t>286</w:t>
      </w:r>
      <w:r>
        <w:rPr>
          <w:rFonts w:ascii="Tahoma" w:eastAsia="Times New Roman" w:hAnsi="Tahoma" w:cs="Tahoma"/>
          <w:sz w:val="19"/>
          <w:szCs w:val="19"/>
        </w:rPr>
        <w:t>.00</w:t>
      </w:r>
    </w:p>
    <w:p w:rsidR="00CD245F" w:rsidRDefault="00CD245F"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1.67 XTRACTIVE GREY                                                                    $</w:t>
      </w:r>
      <w:r w:rsidR="002C7C03">
        <w:rPr>
          <w:rFonts w:ascii="Tahoma" w:eastAsia="Times New Roman" w:hAnsi="Tahoma" w:cs="Tahoma"/>
          <w:sz w:val="19"/>
          <w:szCs w:val="19"/>
        </w:rPr>
        <w:t>28</w:t>
      </w:r>
      <w:r w:rsidR="000023B7">
        <w:rPr>
          <w:rFonts w:ascii="Tahoma" w:eastAsia="Times New Roman" w:hAnsi="Tahoma" w:cs="Tahoma"/>
          <w:sz w:val="19"/>
          <w:szCs w:val="19"/>
        </w:rPr>
        <w:t xml:space="preserve">6.00                   </w:t>
      </w:r>
      <w:r w:rsidR="00072115">
        <w:rPr>
          <w:rFonts w:ascii="Tahoma" w:eastAsia="Times New Roman" w:hAnsi="Tahoma" w:cs="Tahoma"/>
          <w:sz w:val="19"/>
          <w:szCs w:val="19"/>
        </w:rPr>
        <w:t xml:space="preserve">     </w:t>
      </w:r>
      <w:r w:rsidR="000A3F4A">
        <w:rPr>
          <w:rFonts w:ascii="Tahoma" w:eastAsia="Times New Roman" w:hAnsi="Tahoma" w:cs="Tahoma"/>
          <w:sz w:val="19"/>
          <w:szCs w:val="19"/>
        </w:rPr>
        <w:t xml:space="preserve"> </w:t>
      </w:r>
      <w:r w:rsidR="00072115">
        <w:rPr>
          <w:rFonts w:ascii="Tahoma" w:eastAsia="Times New Roman" w:hAnsi="Tahoma" w:cs="Tahoma"/>
          <w:sz w:val="19"/>
          <w:szCs w:val="19"/>
        </w:rPr>
        <w:t xml:space="preserve"> </w:t>
      </w:r>
      <w:r w:rsidR="000A3F4A">
        <w:rPr>
          <w:rFonts w:ascii="Tahoma" w:eastAsia="Times New Roman" w:hAnsi="Tahoma" w:cs="Tahoma"/>
          <w:sz w:val="19"/>
          <w:szCs w:val="19"/>
        </w:rPr>
        <w:t xml:space="preserve">  $3</w:t>
      </w:r>
      <w:r w:rsidR="002C7C03">
        <w:rPr>
          <w:rFonts w:ascii="Tahoma" w:eastAsia="Times New Roman" w:hAnsi="Tahoma" w:cs="Tahoma"/>
          <w:sz w:val="19"/>
          <w:szCs w:val="19"/>
        </w:rPr>
        <w:t>0</w:t>
      </w:r>
      <w:r w:rsidR="00D913C1">
        <w:rPr>
          <w:rFonts w:ascii="Tahoma" w:eastAsia="Times New Roman" w:hAnsi="Tahoma" w:cs="Tahoma"/>
          <w:sz w:val="19"/>
          <w:szCs w:val="19"/>
        </w:rPr>
        <w:t>4</w:t>
      </w:r>
      <w:r w:rsidR="000A3F4A">
        <w:rPr>
          <w:rFonts w:ascii="Tahoma" w:eastAsia="Times New Roman" w:hAnsi="Tahoma" w:cs="Tahoma"/>
          <w:sz w:val="19"/>
          <w:szCs w:val="19"/>
        </w:rPr>
        <w:t>.00</w:t>
      </w:r>
    </w:p>
    <w:p w:rsidR="000A3F4A" w:rsidRDefault="000A3F4A"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 xml:space="preserve">1.67 POLARIZED GREY/BROWN                                                    </w:t>
      </w:r>
      <w:r w:rsidR="000023B7">
        <w:rPr>
          <w:rFonts w:ascii="Tahoma" w:eastAsia="Times New Roman" w:hAnsi="Tahoma" w:cs="Tahoma"/>
          <w:sz w:val="19"/>
          <w:szCs w:val="19"/>
        </w:rPr>
        <w:t xml:space="preserve">  </w:t>
      </w:r>
      <w:r>
        <w:rPr>
          <w:rFonts w:ascii="Tahoma" w:eastAsia="Times New Roman" w:hAnsi="Tahoma" w:cs="Tahoma"/>
          <w:sz w:val="19"/>
          <w:szCs w:val="19"/>
        </w:rPr>
        <w:t xml:space="preserve">  $3</w:t>
      </w:r>
      <w:r w:rsidR="002C7C03">
        <w:rPr>
          <w:rFonts w:ascii="Tahoma" w:eastAsia="Times New Roman" w:hAnsi="Tahoma" w:cs="Tahoma"/>
          <w:sz w:val="19"/>
          <w:szCs w:val="19"/>
        </w:rPr>
        <w:t>0</w:t>
      </w:r>
      <w:r w:rsidR="00072115">
        <w:rPr>
          <w:rFonts w:ascii="Tahoma" w:eastAsia="Times New Roman" w:hAnsi="Tahoma" w:cs="Tahoma"/>
          <w:sz w:val="19"/>
          <w:szCs w:val="19"/>
        </w:rPr>
        <w:t xml:space="preserve">2.00                      </w:t>
      </w:r>
      <w:r>
        <w:rPr>
          <w:rFonts w:ascii="Tahoma" w:eastAsia="Times New Roman" w:hAnsi="Tahoma" w:cs="Tahoma"/>
          <w:sz w:val="19"/>
          <w:szCs w:val="19"/>
        </w:rPr>
        <w:t xml:space="preserve"> </w:t>
      </w:r>
      <w:r w:rsidR="000023B7">
        <w:rPr>
          <w:rFonts w:ascii="Tahoma" w:eastAsia="Times New Roman" w:hAnsi="Tahoma" w:cs="Tahoma"/>
          <w:sz w:val="19"/>
          <w:szCs w:val="19"/>
        </w:rPr>
        <w:t xml:space="preserve"> </w:t>
      </w:r>
      <w:r w:rsidR="00072115">
        <w:rPr>
          <w:rFonts w:ascii="Tahoma" w:eastAsia="Times New Roman" w:hAnsi="Tahoma" w:cs="Tahoma"/>
          <w:sz w:val="19"/>
          <w:szCs w:val="19"/>
        </w:rPr>
        <w:t xml:space="preserve"> </w:t>
      </w:r>
      <w:r>
        <w:rPr>
          <w:rFonts w:ascii="Tahoma" w:eastAsia="Times New Roman" w:hAnsi="Tahoma" w:cs="Tahoma"/>
          <w:sz w:val="19"/>
          <w:szCs w:val="19"/>
        </w:rPr>
        <w:t xml:space="preserve">  $3</w:t>
      </w:r>
      <w:r w:rsidR="00D913C1">
        <w:rPr>
          <w:rFonts w:ascii="Tahoma" w:eastAsia="Times New Roman" w:hAnsi="Tahoma" w:cs="Tahoma"/>
          <w:sz w:val="19"/>
          <w:szCs w:val="19"/>
        </w:rPr>
        <w:t>20</w:t>
      </w:r>
      <w:r>
        <w:rPr>
          <w:rFonts w:ascii="Tahoma" w:eastAsia="Times New Roman" w:hAnsi="Tahoma" w:cs="Tahoma"/>
          <w:sz w:val="19"/>
          <w:szCs w:val="19"/>
        </w:rPr>
        <w:t>.00</w:t>
      </w:r>
    </w:p>
    <w:p w:rsidR="000023B7" w:rsidRDefault="000A3F4A"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 xml:space="preserve">1.74 HIGH INDEX   </w:t>
      </w:r>
      <w:r w:rsidR="000023B7">
        <w:rPr>
          <w:rFonts w:ascii="Tahoma" w:eastAsia="Times New Roman" w:hAnsi="Tahoma" w:cs="Tahoma"/>
          <w:sz w:val="19"/>
          <w:szCs w:val="19"/>
        </w:rPr>
        <w:t xml:space="preserve">                                                                      </w:t>
      </w:r>
      <w:r w:rsidR="00072115">
        <w:rPr>
          <w:rFonts w:ascii="Tahoma" w:eastAsia="Times New Roman" w:hAnsi="Tahoma" w:cs="Tahoma"/>
          <w:sz w:val="19"/>
          <w:szCs w:val="19"/>
        </w:rPr>
        <w:t xml:space="preserve">   $287.00                       </w:t>
      </w:r>
      <w:r w:rsidR="000023B7">
        <w:rPr>
          <w:rFonts w:ascii="Tahoma" w:eastAsia="Times New Roman" w:hAnsi="Tahoma" w:cs="Tahoma"/>
          <w:sz w:val="19"/>
          <w:szCs w:val="19"/>
        </w:rPr>
        <w:t xml:space="preserve"> </w:t>
      </w:r>
      <w:r w:rsidR="00072115">
        <w:rPr>
          <w:rFonts w:ascii="Tahoma" w:eastAsia="Times New Roman" w:hAnsi="Tahoma" w:cs="Tahoma"/>
          <w:sz w:val="19"/>
          <w:szCs w:val="19"/>
        </w:rPr>
        <w:t xml:space="preserve"> </w:t>
      </w:r>
      <w:r w:rsidR="000023B7">
        <w:rPr>
          <w:rFonts w:ascii="Tahoma" w:eastAsia="Times New Roman" w:hAnsi="Tahoma" w:cs="Tahoma"/>
          <w:sz w:val="19"/>
          <w:szCs w:val="19"/>
        </w:rPr>
        <w:t xml:space="preserve">  $305.00</w:t>
      </w:r>
    </w:p>
    <w:p w:rsidR="000A3F4A" w:rsidRDefault="000A3F4A" w:rsidP="000A3F4A">
      <w:pPr>
        <w:pBdr>
          <w:top w:val="thinThickThinSmallGap" w:sz="24" w:space="1" w:color="auto"/>
          <w:left w:val="thinThickThinSmallGap" w:sz="24" w:space="4" w:color="auto"/>
          <w:bottom w:val="thinThickThinSmallGap" w:sz="24" w:space="1" w:color="auto"/>
          <w:right w:val="thinThickThinSmallGap" w:sz="24" w:space="4" w:color="auto"/>
        </w:pBdr>
        <w:tabs>
          <w:tab w:val="left" w:pos="7238"/>
        </w:tabs>
        <w:jc w:val="both"/>
        <w:rPr>
          <w:rFonts w:ascii="Tahoma" w:eastAsia="Times New Roman" w:hAnsi="Tahoma" w:cs="Tahoma"/>
          <w:sz w:val="19"/>
          <w:szCs w:val="19"/>
        </w:rPr>
      </w:pPr>
      <w:r>
        <w:rPr>
          <w:rFonts w:ascii="Tahoma" w:eastAsia="Times New Roman" w:hAnsi="Tahoma" w:cs="Tahoma"/>
          <w:sz w:val="19"/>
          <w:szCs w:val="19"/>
        </w:rPr>
        <w:t xml:space="preserve"> </w:t>
      </w:r>
      <w:r w:rsidR="000023B7">
        <w:rPr>
          <w:rFonts w:ascii="Tahoma" w:eastAsia="Times New Roman" w:hAnsi="Tahoma" w:cs="Tahoma"/>
          <w:sz w:val="19"/>
          <w:szCs w:val="19"/>
        </w:rPr>
        <w:t>1.74 TRANSITION GREY/ BROWN</w:t>
      </w:r>
      <w:r>
        <w:rPr>
          <w:rFonts w:ascii="Tahoma" w:eastAsia="Times New Roman" w:hAnsi="Tahoma" w:cs="Tahoma"/>
          <w:sz w:val="19"/>
          <w:szCs w:val="19"/>
        </w:rPr>
        <w:t xml:space="preserve">                                                    $</w:t>
      </w:r>
      <w:r w:rsidR="00072115">
        <w:rPr>
          <w:rFonts w:ascii="Tahoma" w:eastAsia="Times New Roman" w:hAnsi="Tahoma" w:cs="Tahoma"/>
          <w:sz w:val="19"/>
          <w:szCs w:val="19"/>
        </w:rPr>
        <w:t xml:space="preserve">368.00                   </w:t>
      </w:r>
      <w:r w:rsidR="000023B7">
        <w:rPr>
          <w:rFonts w:ascii="Tahoma" w:eastAsia="Times New Roman" w:hAnsi="Tahoma" w:cs="Tahoma"/>
          <w:sz w:val="19"/>
          <w:szCs w:val="19"/>
        </w:rPr>
        <w:t xml:space="preserve"> </w:t>
      </w:r>
      <w:r>
        <w:rPr>
          <w:rFonts w:ascii="Tahoma" w:eastAsia="Times New Roman" w:hAnsi="Tahoma" w:cs="Tahoma"/>
          <w:sz w:val="19"/>
          <w:szCs w:val="19"/>
        </w:rPr>
        <w:t xml:space="preserve">   </w:t>
      </w:r>
      <w:r w:rsidR="000023B7">
        <w:rPr>
          <w:rFonts w:ascii="Tahoma" w:eastAsia="Times New Roman" w:hAnsi="Tahoma" w:cs="Tahoma"/>
          <w:sz w:val="19"/>
          <w:szCs w:val="19"/>
        </w:rPr>
        <w:t xml:space="preserve">  </w:t>
      </w:r>
      <w:r>
        <w:rPr>
          <w:rFonts w:ascii="Tahoma" w:eastAsia="Times New Roman" w:hAnsi="Tahoma" w:cs="Tahoma"/>
          <w:sz w:val="19"/>
          <w:szCs w:val="19"/>
        </w:rPr>
        <w:t xml:space="preserve">  $3</w:t>
      </w:r>
      <w:r w:rsidR="000023B7">
        <w:rPr>
          <w:rFonts w:ascii="Tahoma" w:eastAsia="Times New Roman" w:hAnsi="Tahoma" w:cs="Tahoma"/>
          <w:sz w:val="19"/>
          <w:szCs w:val="19"/>
        </w:rPr>
        <w:t>86</w:t>
      </w:r>
      <w:r>
        <w:rPr>
          <w:rFonts w:ascii="Tahoma" w:eastAsia="Times New Roman" w:hAnsi="Tahoma" w:cs="Tahoma"/>
          <w:sz w:val="19"/>
          <w:szCs w:val="19"/>
        </w:rPr>
        <w:t>.00</w:t>
      </w:r>
    </w:p>
    <w:p w:rsidR="005B74B9" w:rsidRPr="000023B7" w:rsidRDefault="005B74B9" w:rsidP="005D21EA">
      <w:pPr>
        <w:tabs>
          <w:tab w:val="left" w:pos="7238"/>
        </w:tabs>
        <w:jc w:val="center"/>
        <w:rPr>
          <w:rFonts w:ascii="Tahoma" w:eastAsia="Times New Roman" w:hAnsi="Tahoma" w:cs="Tahoma"/>
          <w:sz w:val="16"/>
          <w:szCs w:val="19"/>
        </w:rPr>
      </w:pPr>
      <w:r w:rsidRPr="000023B7">
        <w:rPr>
          <w:rFonts w:ascii="Tahoma" w:eastAsia="Times New Roman" w:hAnsi="Tahoma" w:cs="Tahoma"/>
          <w:sz w:val="16"/>
          <w:szCs w:val="19"/>
        </w:rPr>
        <w:t>Nova Optical labs is Proud to be a Canadian Company</w:t>
      </w:r>
      <w:r w:rsidR="005D21EA" w:rsidRPr="000023B7">
        <w:rPr>
          <w:rFonts w:ascii="Tahoma" w:eastAsia="Times New Roman" w:hAnsi="Tahoma" w:cs="Tahoma"/>
          <w:sz w:val="16"/>
          <w:szCs w:val="19"/>
        </w:rPr>
        <w:t>, supporting the Canadian economy</w:t>
      </w:r>
    </w:p>
    <w:p w:rsidR="005B74B9" w:rsidRPr="00D913C1" w:rsidRDefault="005B74B9" w:rsidP="00D913C1">
      <w:pPr>
        <w:pBdr>
          <w:top w:val="thinThickThinSmallGap" w:sz="24" w:space="1" w:color="auto"/>
          <w:left w:val="thinThickThinSmallGap" w:sz="24" w:space="4" w:color="auto"/>
          <w:bottom w:val="thinThickThinSmallGap" w:sz="24" w:space="1" w:color="auto"/>
          <w:right w:val="thinThickThinSmallGap" w:sz="24" w:space="4" w:color="auto"/>
        </w:pBdr>
        <w:shd w:val="clear" w:color="auto" w:fill="8DB3E2" w:themeFill="text2" w:themeFillTint="66"/>
        <w:tabs>
          <w:tab w:val="left" w:pos="7238"/>
        </w:tabs>
        <w:spacing w:line="240" w:lineRule="auto"/>
        <w:rPr>
          <w:rFonts w:ascii="Tahoma" w:eastAsia="Times New Roman" w:hAnsi="Tahoma" w:cs="Tahoma"/>
          <w:sz w:val="20"/>
          <w:szCs w:val="19"/>
        </w:rPr>
      </w:pPr>
      <w:r w:rsidRPr="00D913C1">
        <w:rPr>
          <w:rFonts w:ascii="Tahoma" w:eastAsia="Times New Roman" w:hAnsi="Tahoma" w:cs="Tahoma"/>
          <w:sz w:val="20"/>
          <w:szCs w:val="19"/>
        </w:rPr>
        <w:t xml:space="preserve">Calgary                                                       </w:t>
      </w:r>
      <w:r w:rsidR="00A93499" w:rsidRPr="00D913C1">
        <w:rPr>
          <w:rFonts w:ascii="Tahoma" w:eastAsia="Times New Roman" w:hAnsi="Tahoma" w:cs="Tahoma"/>
          <w:sz w:val="20"/>
          <w:szCs w:val="19"/>
        </w:rPr>
        <w:t xml:space="preserve"> </w:t>
      </w:r>
      <w:r w:rsidRPr="00D913C1">
        <w:rPr>
          <w:rFonts w:ascii="Tahoma" w:eastAsia="Times New Roman" w:hAnsi="Tahoma" w:cs="Tahoma"/>
          <w:sz w:val="20"/>
          <w:szCs w:val="19"/>
        </w:rPr>
        <w:t xml:space="preserve">           Red Deer                                              Lethbridge</w:t>
      </w:r>
    </w:p>
    <w:p w:rsidR="005B74B9" w:rsidRPr="00D913C1" w:rsidRDefault="005B74B9" w:rsidP="00D913C1">
      <w:pPr>
        <w:pBdr>
          <w:top w:val="thinThickThinSmallGap" w:sz="24" w:space="1" w:color="auto"/>
          <w:left w:val="thinThickThinSmallGap" w:sz="24" w:space="4" w:color="auto"/>
          <w:bottom w:val="thinThickThinSmallGap" w:sz="24" w:space="1" w:color="auto"/>
          <w:right w:val="thinThickThinSmallGap" w:sz="24" w:space="4" w:color="auto"/>
        </w:pBdr>
        <w:shd w:val="clear" w:color="auto" w:fill="8DB3E2" w:themeFill="text2" w:themeFillTint="66"/>
        <w:tabs>
          <w:tab w:val="left" w:pos="7238"/>
        </w:tabs>
        <w:spacing w:line="240" w:lineRule="auto"/>
        <w:rPr>
          <w:rFonts w:ascii="Tahoma" w:eastAsia="Times New Roman" w:hAnsi="Tahoma" w:cs="Tahoma"/>
          <w:sz w:val="18"/>
          <w:szCs w:val="19"/>
        </w:rPr>
      </w:pPr>
      <w:r w:rsidRPr="00D913C1">
        <w:rPr>
          <w:rFonts w:ascii="Tahoma" w:eastAsia="Times New Roman" w:hAnsi="Tahoma" w:cs="Tahoma"/>
          <w:sz w:val="20"/>
          <w:szCs w:val="19"/>
        </w:rPr>
        <w:t>403-272-2007</w:t>
      </w:r>
      <w:r w:rsidR="00A93499" w:rsidRPr="00D913C1">
        <w:rPr>
          <w:rFonts w:ascii="Tahoma" w:eastAsia="Times New Roman" w:hAnsi="Tahoma" w:cs="Tahoma"/>
          <w:sz w:val="20"/>
          <w:szCs w:val="19"/>
        </w:rPr>
        <w:t xml:space="preserve">                                                        403-346-0999                                          403-329-0041</w:t>
      </w:r>
    </w:p>
    <w:p w:rsidR="00A93499" w:rsidRPr="00D913C1" w:rsidRDefault="00A93499" w:rsidP="00D913C1">
      <w:pPr>
        <w:pBdr>
          <w:top w:val="thinThickThinSmallGap" w:sz="24" w:space="1" w:color="auto"/>
          <w:left w:val="thinThickThinSmallGap" w:sz="24" w:space="4" w:color="auto"/>
          <w:bottom w:val="thinThickThinSmallGap" w:sz="24" w:space="1" w:color="auto"/>
          <w:right w:val="thinThickThinSmallGap" w:sz="24" w:space="4" w:color="auto"/>
        </w:pBdr>
        <w:shd w:val="clear" w:color="auto" w:fill="8DB3E2" w:themeFill="text2" w:themeFillTint="66"/>
        <w:tabs>
          <w:tab w:val="left" w:pos="7238"/>
        </w:tabs>
        <w:spacing w:line="240" w:lineRule="auto"/>
        <w:rPr>
          <w:rFonts w:ascii="Tahoma" w:eastAsia="Times New Roman" w:hAnsi="Tahoma" w:cs="Tahoma"/>
          <w:sz w:val="20"/>
          <w:szCs w:val="19"/>
        </w:rPr>
      </w:pPr>
      <w:r w:rsidRPr="00D913C1">
        <w:rPr>
          <w:rFonts w:ascii="Tahoma" w:eastAsia="Times New Roman" w:hAnsi="Tahoma" w:cs="Tahoma"/>
          <w:sz w:val="20"/>
          <w:szCs w:val="19"/>
        </w:rPr>
        <w:t>#120-2730-3</w:t>
      </w:r>
      <w:r w:rsidRPr="00D913C1">
        <w:rPr>
          <w:rFonts w:ascii="Tahoma" w:eastAsia="Times New Roman" w:hAnsi="Tahoma" w:cs="Tahoma"/>
          <w:sz w:val="20"/>
          <w:szCs w:val="19"/>
          <w:vertAlign w:val="superscript"/>
        </w:rPr>
        <w:t>rd</w:t>
      </w:r>
      <w:r w:rsidRPr="00D913C1">
        <w:rPr>
          <w:rFonts w:ascii="Tahoma" w:eastAsia="Times New Roman" w:hAnsi="Tahoma" w:cs="Tahoma"/>
          <w:sz w:val="20"/>
          <w:szCs w:val="19"/>
        </w:rPr>
        <w:t xml:space="preserve"> Ave NE                                           5920 – 50</w:t>
      </w:r>
      <w:r w:rsidRPr="00D913C1">
        <w:rPr>
          <w:rFonts w:ascii="Tahoma" w:eastAsia="Times New Roman" w:hAnsi="Tahoma" w:cs="Tahoma"/>
          <w:sz w:val="20"/>
          <w:szCs w:val="19"/>
          <w:vertAlign w:val="superscript"/>
        </w:rPr>
        <w:t>th</w:t>
      </w:r>
      <w:r w:rsidRPr="00D913C1">
        <w:rPr>
          <w:rFonts w:ascii="Tahoma" w:eastAsia="Times New Roman" w:hAnsi="Tahoma" w:cs="Tahoma"/>
          <w:sz w:val="20"/>
          <w:szCs w:val="19"/>
        </w:rPr>
        <w:t xml:space="preserve"> Ave.                                      Bsmt 503-7</w:t>
      </w:r>
      <w:r w:rsidRPr="00D913C1">
        <w:rPr>
          <w:rFonts w:ascii="Tahoma" w:eastAsia="Times New Roman" w:hAnsi="Tahoma" w:cs="Tahoma"/>
          <w:sz w:val="20"/>
          <w:szCs w:val="19"/>
          <w:vertAlign w:val="superscript"/>
        </w:rPr>
        <w:t>th</w:t>
      </w:r>
      <w:r w:rsidRPr="00D913C1">
        <w:rPr>
          <w:rFonts w:ascii="Tahoma" w:eastAsia="Times New Roman" w:hAnsi="Tahoma" w:cs="Tahoma"/>
          <w:sz w:val="20"/>
          <w:szCs w:val="19"/>
        </w:rPr>
        <w:t xml:space="preserve"> Street South</w:t>
      </w:r>
    </w:p>
    <w:sectPr w:rsidR="00A93499" w:rsidRPr="00D913C1" w:rsidSect="003367E9">
      <w:headerReference w:type="even" r:id="rId9"/>
      <w:headerReference w:type="default" r:id="rId10"/>
      <w:headerReference w:type="first" r:id="rId11"/>
      <w:pgSz w:w="12240" w:h="15840"/>
      <w:pgMar w:top="720" w:right="720" w:bottom="720" w:left="720" w:header="720" w:footer="720" w:gutter="0"/>
      <w:pgBorders w:display="firstPage"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C1" w:rsidRDefault="00D913C1" w:rsidP="000E6197">
      <w:pPr>
        <w:spacing w:after="0" w:line="240" w:lineRule="auto"/>
      </w:pPr>
      <w:r>
        <w:separator/>
      </w:r>
    </w:p>
  </w:endnote>
  <w:endnote w:type="continuationSeparator" w:id="0">
    <w:p w:rsidR="00D913C1" w:rsidRDefault="00D913C1" w:rsidP="000E6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C1" w:rsidRDefault="00D913C1" w:rsidP="000E6197">
      <w:pPr>
        <w:spacing w:after="0" w:line="240" w:lineRule="auto"/>
      </w:pPr>
      <w:r>
        <w:separator/>
      </w:r>
    </w:p>
  </w:footnote>
  <w:footnote w:type="continuationSeparator" w:id="0">
    <w:p w:rsidR="00D913C1" w:rsidRDefault="00D913C1" w:rsidP="000E6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C1" w:rsidRDefault="00FD23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19126" o:spid="_x0000_s2050" type="#_x0000_t75" style="position:absolute;margin-left:0;margin-top:0;width:1920pt;height:1200pt;z-index:-251657216;mso-position-horizontal:center;mso-position-horizontal-relative:margin;mso-position-vertical:center;mso-position-vertical-relative:margin" o:allowincell="f">
          <v:imagedata r:id="rId1" o:title="OPTICAL 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C1" w:rsidRDefault="00FD23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19127" o:spid="_x0000_s2051" type="#_x0000_t75" style="position:absolute;margin-left:0;margin-top:0;width:1920pt;height:1200pt;z-index:-251656192;mso-position-horizontal:center;mso-position-horizontal-relative:margin;mso-position-vertical:center;mso-position-vertical-relative:margin" o:allowincell="f">
          <v:imagedata r:id="rId1" o:title="OPTICAL 7"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C1" w:rsidRDefault="00FD23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19125" o:spid="_x0000_s2049" type="#_x0000_t75" style="position:absolute;margin-left:0;margin-top:0;width:1920pt;height:1200pt;z-index:-251658240;mso-position-horizontal:center;mso-position-horizontal-relative:margin;mso-position-vertical:center;mso-position-vertical-relative:margin" o:allowincell="f">
          <v:imagedata r:id="rId1" o:title="OPTICAL 7"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drawingGridHorizontalSpacing w:val="110"/>
  <w:displayHorizont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rsids>
    <w:rsidRoot w:val="00827736"/>
    <w:rsid w:val="000023B7"/>
    <w:rsid w:val="00037E83"/>
    <w:rsid w:val="00072115"/>
    <w:rsid w:val="00083D0F"/>
    <w:rsid w:val="000A3F4A"/>
    <w:rsid w:val="000E6197"/>
    <w:rsid w:val="00195A06"/>
    <w:rsid w:val="001C5201"/>
    <w:rsid w:val="001F0DFC"/>
    <w:rsid w:val="00240D6D"/>
    <w:rsid w:val="002845A4"/>
    <w:rsid w:val="00296670"/>
    <w:rsid w:val="002C775C"/>
    <w:rsid w:val="002C7C03"/>
    <w:rsid w:val="002E4C3E"/>
    <w:rsid w:val="003367E9"/>
    <w:rsid w:val="00387377"/>
    <w:rsid w:val="00393407"/>
    <w:rsid w:val="003F7E0C"/>
    <w:rsid w:val="004206F3"/>
    <w:rsid w:val="00454460"/>
    <w:rsid w:val="004635BB"/>
    <w:rsid w:val="00591902"/>
    <w:rsid w:val="005B74B9"/>
    <w:rsid w:val="005D21EA"/>
    <w:rsid w:val="005D4904"/>
    <w:rsid w:val="0060050B"/>
    <w:rsid w:val="006158A6"/>
    <w:rsid w:val="006578E9"/>
    <w:rsid w:val="00671D12"/>
    <w:rsid w:val="00680031"/>
    <w:rsid w:val="00685A5A"/>
    <w:rsid w:val="00715FE6"/>
    <w:rsid w:val="00716026"/>
    <w:rsid w:val="00732AE5"/>
    <w:rsid w:val="007563E0"/>
    <w:rsid w:val="00827736"/>
    <w:rsid w:val="008437C1"/>
    <w:rsid w:val="00854CEB"/>
    <w:rsid w:val="008A6CCF"/>
    <w:rsid w:val="00951F0A"/>
    <w:rsid w:val="00962E54"/>
    <w:rsid w:val="009D778E"/>
    <w:rsid w:val="00A34BC0"/>
    <w:rsid w:val="00A65535"/>
    <w:rsid w:val="00A67439"/>
    <w:rsid w:val="00A844DC"/>
    <w:rsid w:val="00A93499"/>
    <w:rsid w:val="00B130C6"/>
    <w:rsid w:val="00BA7038"/>
    <w:rsid w:val="00C82407"/>
    <w:rsid w:val="00CB1E28"/>
    <w:rsid w:val="00CD245F"/>
    <w:rsid w:val="00D76455"/>
    <w:rsid w:val="00D913C1"/>
    <w:rsid w:val="00DF5B17"/>
    <w:rsid w:val="00E00B17"/>
    <w:rsid w:val="00E578BF"/>
    <w:rsid w:val="00EA54F0"/>
    <w:rsid w:val="00FD2382"/>
    <w:rsid w:val="00FE3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736"/>
    <w:rPr>
      <w:rFonts w:ascii="Tahoma" w:hAnsi="Tahoma" w:cs="Tahoma"/>
      <w:sz w:val="16"/>
      <w:szCs w:val="16"/>
    </w:rPr>
  </w:style>
  <w:style w:type="paragraph" w:styleId="Header">
    <w:name w:val="header"/>
    <w:basedOn w:val="Normal"/>
    <w:link w:val="HeaderChar"/>
    <w:uiPriority w:val="99"/>
    <w:semiHidden/>
    <w:unhideWhenUsed/>
    <w:rsid w:val="000E61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6197"/>
  </w:style>
  <w:style w:type="paragraph" w:styleId="Footer">
    <w:name w:val="footer"/>
    <w:basedOn w:val="Normal"/>
    <w:link w:val="FooterChar"/>
    <w:uiPriority w:val="99"/>
    <w:semiHidden/>
    <w:unhideWhenUsed/>
    <w:rsid w:val="000E61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6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FEB5-362E-416D-AC41-51CB5DF5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qwerty</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20</cp:revision>
  <cp:lastPrinted>2011-12-05T16:11:00Z</cp:lastPrinted>
  <dcterms:created xsi:type="dcterms:W3CDTF">2011-10-20T21:05:00Z</dcterms:created>
  <dcterms:modified xsi:type="dcterms:W3CDTF">2012-01-05T20:38:00Z</dcterms:modified>
</cp:coreProperties>
</file>